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right"/>
        <w:rPr>
          <w:rFonts w:hint="eastAsia" w:ascii="ＭＳ 明朝" w:hAnsi="ＭＳ 明朝" w:eastAsia="ＭＳ 明朝"/>
          <w:b w:val="0"/>
          <w:sz w:val="24"/>
        </w:rPr>
      </w:pPr>
      <w:r>
        <w:rPr>
          <w:rFonts w:hint="eastAsia" w:ascii="ＭＳ 明朝" w:hAnsi="ＭＳ 明朝" w:eastAsia="ＭＳ 明朝"/>
          <w:b w:val="0"/>
          <w:sz w:val="24"/>
        </w:rPr>
        <w:t>令和５年２月３</w:t>
      </w:r>
      <w:bookmarkStart w:id="0" w:name="_GoBack"/>
      <w:bookmarkEnd w:id="0"/>
      <w:r>
        <w:rPr>
          <w:rFonts w:hint="eastAsia" w:ascii="ＭＳ 明朝" w:hAnsi="ＭＳ 明朝" w:eastAsia="ＭＳ 明朝"/>
          <w:b w:val="0"/>
          <w:sz w:val="24"/>
        </w:rPr>
        <w:t>日</w:t>
      </w:r>
    </w:p>
    <w:p>
      <w:pPr>
        <w:pStyle w:val="0"/>
        <w:spacing w:line="0" w:lineRule="atLeast"/>
        <w:jc w:val="right"/>
        <w:rPr>
          <w:rFonts w:hint="eastAsia" w:ascii="ＭＳ 明朝" w:hAnsi="ＭＳ 明朝" w:eastAsia="ＭＳ 明朝"/>
          <w:b w:val="0"/>
          <w:sz w:val="24"/>
        </w:rPr>
      </w:pPr>
    </w:p>
    <w:p>
      <w:pPr>
        <w:pStyle w:val="0"/>
        <w:spacing w:line="0" w:lineRule="atLeast"/>
        <w:rPr>
          <w:rFonts w:hint="eastAsia" w:ascii="ＭＳ 明朝" w:hAnsi="ＭＳ 明朝" w:eastAsia="ＭＳ 明朝"/>
          <w:b w:val="0"/>
          <w:sz w:val="24"/>
        </w:rPr>
      </w:pPr>
      <w:r>
        <w:rPr>
          <w:rFonts w:hint="eastAsia" w:ascii="ＭＳ 明朝" w:hAnsi="ＭＳ 明朝" w:eastAsia="ＭＳ 明朝"/>
          <w:b w:val="0"/>
          <w:sz w:val="24"/>
        </w:rPr>
        <w:t>各位</w:t>
      </w:r>
    </w:p>
    <w:p>
      <w:pPr>
        <w:pStyle w:val="0"/>
        <w:spacing w:line="0" w:lineRule="atLeast"/>
        <w:rPr>
          <w:rFonts w:hint="eastAsia" w:ascii="ＭＳ 明朝" w:hAnsi="ＭＳ 明朝" w:eastAsia="ＭＳ 明朝"/>
          <w:b w:val="0"/>
          <w:sz w:val="24"/>
        </w:rPr>
      </w:pPr>
    </w:p>
    <w:p>
      <w:pPr>
        <w:pStyle w:val="0"/>
        <w:spacing w:line="0" w:lineRule="atLeast"/>
        <w:jc w:val="right"/>
        <w:rPr>
          <w:rFonts w:hint="eastAsia" w:ascii="ＭＳ 明朝" w:hAnsi="ＭＳ 明朝" w:eastAsia="ＭＳ 明朝"/>
          <w:b w:val="0"/>
          <w:sz w:val="24"/>
        </w:rPr>
      </w:pPr>
      <w:r>
        <w:rPr>
          <w:rFonts w:hint="eastAsia" w:ascii="ＭＳ 明朝" w:hAnsi="ＭＳ 明朝" w:eastAsia="ＭＳ 明朝"/>
          <w:b w:val="0"/>
          <w:sz w:val="24"/>
        </w:rPr>
        <w:t>鹿児島県曽於市長　五位塚　剛</w:t>
      </w:r>
    </w:p>
    <w:p>
      <w:pPr>
        <w:pStyle w:val="0"/>
        <w:spacing w:line="0" w:lineRule="atLeast"/>
        <w:jc w:val="right"/>
        <w:rPr>
          <w:rFonts w:hint="eastAsia" w:ascii="ＭＳ 明朝" w:hAnsi="ＭＳ 明朝" w:eastAsia="ＭＳ 明朝"/>
          <w:b w:val="0"/>
          <w:sz w:val="24"/>
        </w:rPr>
      </w:pPr>
    </w:p>
    <w:p>
      <w:pPr>
        <w:pStyle w:val="0"/>
        <w:spacing w:line="0" w:lineRule="atLeast"/>
        <w:rPr>
          <w:rFonts w:hint="eastAsia" w:ascii="ＭＳ 明朝" w:hAnsi="ＭＳ 明朝" w:eastAsia="ＭＳ 明朝"/>
          <w:b w:val="0"/>
          <w:sz w:val="24"/>
        </w:rPr>
      </w:pPr>
    </w:p>
    <w:p>
      <w:pPr>
        <w:pStyle w:val="0"/>
        <w:spacing w:line="0" w:lineRule="atLeast"/>
        <w:jc w:val="center"/>
        <w:rPr>
          <w:rFonts w:hint="eastAsia" w:ascii="ＭＳ 明朝" w:hAnsi="ＭＳ 明朝" w:eastAsia="ＭＳ 明朝"/>
          <w:b w:val="0"/>
          <w:sz w:val="24"/>
        </w:rPr>
      </w:pPr>
      <w:r>
        <w:rPr>
          <w:rFonts w:hint="eastAsia" w:ascii="ＭＳ 明朝" w:hAnsi="ＭＳ 明朝" w:eastAsia="ＭＳ 明朝"/>
          <w:b w:val="0"/>
          <w:sz w:val="24"/>
        </w:rPr>
        <w:t>南九州畜産獣医学拠点における牛飼養事業者募集条件等の事前公開について</w:t>
      </w:r>
    </w:p>
    <w:p>
      <w:pPr>
        <w:pStyle w:val="0"/>
        <w:spacing w:line="0" w:lineRule="atLeast"/>
        <w:jc w:val="center"/>
        <w:rPr>
          <w:rFonts w:hint="eastAsia" w:ascii="ＭＳ 明朝" w:hAnsi="ＭＳ 明朝" w:eastAsia="ＭＳ 明朝"/>
          <w:b w:val="0"/>
          <w:sz w:val="24"/>
        </w:rPr>
      </w:pPr>
    </w:p>
    <w:p>
      <w:pPr>
        <w:pStyle w:val="0"/>
        <w:spacing w:line="0" w:lineRule="atLeast"/>
        <w:jc w:val="center"/>
        <w:rPr>
          <w:rFonts w:hint="eastAsia" w:ascii="ＭＳ 明朝" w:hAnsi="ＭＳ 明朝" w:eastAsia="ＭＳ 明朝"/>
          <w:b w:val="0"/>
          <w:sz w:val="24"/>
        </w:rPr>
      </w:pPr>
    </w:p>
    <w:p>
      <w:pPr>
        <w:pStyle w:val="0"/>
        <w:spacing w:line="0" w:lineRule="atLeast"/>
        <w:rPr>
          <w:rFonts w:hint="eastAsia" w:ascii="ＭＳ 明朝" w:hAnsi="ＭＳ 明朝" w:eastAsia="ＭＳ 明朝"/>
          <w:b w:val="0"/>
          <w:sz w:val="24"/>
        </w:rPr>
      </w:pPr>
      <w:r>
        <w:rPr>
          <w:rFonts w:hint="eastAsia" w:ascii="ＭＳ 明朝" w:hAnsi="ＭＳ 明朝" w:eastAsia="ＭＳ 明朝"/>
          <w:b w:val="0"/>
          <w:sz w:val="24"/>
        </w:rPr>
        <w:t>１　公開の趣旨</w:t>
      </w:r>
    </w:p>
    <w:p>
      <w:pPr>
        <w:pStyle w:val="0"/>
        <w:spacing w:line="0" w:lineRule="atLeast"/>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　　南九州畜産獣医学拠点</w:t>
      </w:r>
      <w:r>
        <w:rPr>
          <w:rFonts w:hint="eastAsia" w:ascii="ＭＳ 明朝" w:hAnsi="ＭＳ 明朝" w:eastAsia="ＭＳ 明朝"/>
          <w:b w:val="0"/>
          <w:sz w:val="24"/>
        </w:rPr>
        <w:t>(</w:t>
      </w:r>
      <w:r>
        <w:rPr>
          <w:rFonts w:hint="eastAsia" w:ascii="ＭＳ 明朝" w:hAnsi="ＭＳ 明朝" w:eastAsia="ＭＳ 明朝"/>
          <w:b w:val="0"/>
          <w:sz w:val="24"/>
        </w:rPr>
        <w:t>以下「拠点」という。）は，地域の基幹産業である農畜産業に携わる人材育成等により産業振興を図るとともに，人々の交流による地方創生の拠点として，鹿児島県曽於市と国立大学法人鹿児島大学が共同で整備し令和６年４月の運営開始を目指しています。</w:t>
      </w:r>
    </w:p>
    <w:p>
      <w:pPr>
        <w:pStyle w:val="0"/>
        <w:spacing w:line="0" w:lineRule="atLeast"/>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　　拠点は，産業動物モデル飼育エリア</w:t>
      </w:r>
      <w:r>
        <w:rPr>
          <w:rFonts w:hint="eastAsia" w:ascii="ＭＳ 明朝" w:hAnsi="ＭＳ 明朝" w:eastAsia="ＭＳ 明朝"/>
          <w:b w:val="0"/>
          <w:sz w:val="24"/>
        </w:rPr>
        <w:t>(</w:t>
      </w:r>
      <w:r>
        <w:rPr>
          <w:rFonts w:hint="eastAsia" w:ascii="ＭＳ 明朝" w:hAnsi="ＭＳ 明朝" w:eastAsia="ＭＳ 明朝"/>
          <w:b w:val="0"/>
          <w:sz w:val="24"/>
        </w:rPr>
        <w:t>牛</w:t>
      </w:r>
      <w:r>
        <w:rPr>
          <w:rFonts w:hint="eastAsia" w:ascii="ＭＳ 明朝" w:hAnsi="ＭＳ 明朝" w:eastAsia="ＭＳ 明朝"/>
          <w:b w:val="0"/>
          <w:sz w:val="24"/>
        </w:rPr>
        <w:t>,</w:t>
      </w:r>
      <w:r>
        <w:rPr>
          <w:rFonts w:hint="eastAsia" w:ascii="ＭＳ 明朝" w:hAnsi="ＭＳ 明朝" w:eastAsia="ＭＳ 明朝"/>
          <w:b w:val="0"/>
          <w:sz w:val="24"/>
        </w:rPr>
        <w:t>鶏</w:t>
      </w:r>
      <w:r>
        <w:rPr>
          <w:rFonts w:hint="eastAsia" w:ascii="ＭＳ 明朝" w:hAnsi="ＭＳ 明朝" w:eastAsia="ＭＳ 明朝"/>
          <w:b w:val="0"/>
          <w:sz w:val="24"/>
        </w:rPr>
        <w:t>)</w:t>
      </w:r>
      <w:r>
        <w:rPr>
          <w:rFonts w:hint="eastAsia" w:ascii="ＭＳ 明朝" w:hAnsi="ＭＳ 明朝" w:eastAsia="ＭＳ 明朝"/>
          <w:b w:val="0"/>
          <w:sz w:val="24"/>
        </w:rPr>
        <w:t>，地方創生エリア，馬エリアから成り，特に牛の飼養については，南九州地域の特産である肉用牛を，鹿児島大学等と連携し，従来とは異なる実験的な飼養を行うことで，獣医師等の人材育成や飼養効率化・肉質等の研究を行うとともに，地域の稼ぐ力の向上に寄与することを大きな目的としています。</w:t>
      </w:r>
    </w:p>
    <w:p>
      <w:pPr>
        <w:pStyle w:val="0"/>
        <w:spacing w:line="0" w:lineRule="atLeast"/>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　　今回の事前公開は，</w:t>
      </w:r>
      <w:r>
        <w:rPr>
          <w:rFonts w:hint="eastAsia" w:ascii="ＭＳ 明朝" w:hAnsi="ＭＳ 明朝" w:eastAsia="ＭＳ 明朝"/>
          <w:b w:val="0"/>
          <w:sz w:val="24"/>
        </w:rPr>
        <w:t>RFI(Request For Information)</w:t>
      </w:r>
      <w:r>
        <w:rPr>
          <w:rFonts w:hint="eastAsia" w:ascii="ＭＳ 明朝" w:hAnsi="ＭＳ 明朝" w:eastAsia="ＭＳ 明朝"/>
          <w:b w:val="0"/>
          <w:sz w:val="24"/>
        </w:rPr>
        <w:t>方式を採用し，本公募に先駆け飼養条件等を公開し，牛飼養事業を担っていただく可能性のある民間事業者から情報提供依頼を受けることにより，公募要綱を修正，補完するとともに，事業者に参入をご検討いただくために実施するものです。</w:t>
      </w:r>
    </w:p>
    <w:p>
      <w:pPr>
        <w:pStyle w:val="0"/>
        <w:spacing w:line="0" w:lineRule="atLeast"/>
        <w:ind w:left="240" w:hanging="240" w:hangingChars="100"/>
        <w:rPr>
          <w:rFonts w:hint="eastAsia" w:ascii="ＭＳ 明朝" w:hAnsi="ＭＳ 明朝" w:eastAsia="ＭＳ 明朝"/>
          <w:b w:val="0"/>
          <w:sz w:val="21"/>
        </w:rPr>
      </w:pPr>
      <w:r>
        <w:rPr>
          <w:rFonts w:hint="eastAsia" w:ascii="ＭＳ 明朝" w:hAnsi="ＭＳ 明朝" w:eastAsia="ＭＳ 明朝"/>
          <w:b w:val="0"/>
          <w:sz w:val="21"/>
        </w:rPr>
        <w:t>　※</w:t>
      </w:r>
      <w:r>
        <w:rPr>
          <w:rFonts w:hint="eastAsia" w:ascii="ＭＳ 明朝" w:hAnsi="ＭＳ 明朝" w:eastAsia="ＭＳ 明朝"/>
          <w:b w:val="0"/>
          <w:sz w:val="21"/>
        </w:rPr>
        <w:t>RFI</w:t>
      </w:r>
      <w:r>
        <w:rPr>
          <w:rFonts w:hint="eastAsia" w:ascii="ＭＳ 明朝" w:hAnsi="ＭＳ 明朝" w:eastAsia="ＭＳ 明朝"/>
          <w:b w:val="0"/>
          <w:sz w:val="21"/>
        </w:rPr>
        <w:t>方式：情報提供依頼。事業者選定の際に広く情報提供を依頼すること。</w:t>
      </w:r>
    </w:p>
    <w:p>
      <w:pPr>
        <w:pStyle w:val="0"/>
        <w:spacing w:line="0" w:lineRule="atLeast"/>
        <w:ind w:left="240" w:hanging="240" w:hangingChars="100"/>
        <w:rPr>
          <w:rFonts w:hint="eastAsia" w:ascii="ＭＳ 明朝" w:hAnsi="ＭＳ 明朝" w:eastAsia="ＭＳ 明朝"/>
          <w:b w:val="0"/>
          <w:sz w:val="24"/>
        </w:rPr>
      </w:pPr>
    </w:p>
    <w:p>
      <w:pPr>
        <w:pStyle w:val="0"/>
        <w:spacing w:line="0" w:lineRule="atLeast"/>
        <w:ind w:left="240" w:hanging="240" w:hangingChars="100"/>
        <w:rPr>
          <w:rFonts w:hint="eastAsia" w:ascii="ＭＳ 明朝" w:hAnsi="ＭＳ 明朝" w:eastAsia="ＭＳ 明朝"/>
          <w:b w:val="0"/>
          <w:sz w:val="24"/>
        </w:rPr>
      </w:pPr>
      <w:r>
        <w:rPr>
          <w:rFonts w:hint="eastAsia" w:ascii="ＭＳ 明朝" w:hAnsi="ＭＳ 明朝" w:eastAsia="ＭＳ 明朝"/>
          <w:b w:val="0"/>
          <w:sz w:val="24"/>
        </w:rPr>
        <w:t>２　特に理解していただく必要がある事項</w:t>
      </w:r>
    </w:p>
    <w:p>
      <w:pPr>
        <w:pStyle w:val="0"/>
        <w:spacing w:line="0" w:lineRule="atLeast"/>
        <w:ind w:left="210" w:hanging="210" w:hangingChars="100"/>
        <w:rPr>
          <w:rFonts w:hint="eastAsia" w:ascii="ＭＳ 明朝" w:hAnsi="ＭＳ 明朝" w:eastAsia="ＭＳ 明朝"/>
          <w:b w:val="0"/>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47625</wp:posOffset>
                </wp:positionH>
                <wp:positionV relativeFrom="paragraph">
                  <wp:posOffset>133985</wp:posOffset>
                </wp:positionV>
                <wp:extent cx="5769610" cy="165989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769610" cy="1659890"/>
                        </a:xfrm>
                        <a:prstGeom prst="roundRect">
                          <a:avLst>
                            <a:gd name="adj" fmla="val 9227"/>
                          </a:avLst>
                        </a:prstGeom>
                        <a:noFill/>
                        <a:ln w="12700" cap="flat" cmpd="sng" algn="ctr">
                          <a:solidFill>
                            <a:srgbClr val="FF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0.55pt;mso-position-vertical-relative:text;mso-position-horizontal-relative:text;position:absolute;height:130.69pt;mso-wrap-distance-top:0pt;width:454.3pt;mso-wrap-distance-left:16pt;margin-left:3.75pt;z-index:2;" o:spid="_x0000_s1026" o:allowincell="t" o:allowoverlap="t" filled="f" stroked="t" strokecolor="#ff0000" strokeweight="1pt" o:spt="2" arcsize="6047f">
                <v:fill/>
                <v:stroke linestyle="single" miterlimit="8" endcap="flat" dashstyle="solid" filltype="solid"/>
                <v:textbox style="layout-flow:horizontal;"/>
                <v:imagedata o:title=""/>
                <w10:wrap type="none" anchorx="text" anchory="text"/>
              </v:roundrect>
            </w:pict>
          </mc:Fallback>
        </mc:AlternateContent>
      </w:r>
      <w:r>
        <w:rPr>
          <w:rFonts w:hint="eastAsia" w:ascii="ＭＳ 明朝" w:hAnsi="ＭＳ 明朝" w:eastAsia="ＭＳ 明朝"/>
          <w:b w:val="0"/>
          <w:sz w:val="24"/>
        </w:rPr>
        <w:t>　　</w:t>
      </w:r>
    </w:p>
    <w:p>
      <w:pPr>
        <w:pStyle w:val="0"/>
        <w:spacing w:line="0" w:lineRule="atLeast"/>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・大学等との連携による先進的な経営</w:t>
      </w:r>
      <w:r>
        <w:rPr>
          <w:rFonts w:hint="eastAsia" w:ascii="ＭＳ 明朝" w:hAnsi="ＭＳ 明朝" w:eastAsia="ＭＳ 明朝"/>
          <w:b w:val="0"/>
          <w:sz w:val="24"/>
        </w:rPr>
        <w:t>,</w:t>
      </w:r>
      <w:r>
        <w:rPr>
          <w:rFonts w:hint="eastAsia" w:ascii="ＭＳ 明朝" w:hAnsi="ＭＳ 明朝" w:eastAsia="ＭＳ 明朝"/>
          <w:b w:val="0"/>
          <w:sz w:val="24"/>
        </w:rPr>
        <w:t>獣医等の人材育成を行う施設であること</w:t>
      </w:r>
    </w:p>
    <w:p>
      <w:pPr>
        <w:pStyle w:val="0"/>
        <w:spacing w:line="0" w:lineRule="atLeast"/>
        <w:rPr>
          <w:rFonts w:hint="eastAsia" w:ascii="ＭＳ 明朝" w:hAnsi="ＭＳ 明朝" w:eastAsia="ＭＳ 明朝"/>
          <w:b w:val="0"/>
          <w:sz w:val="24"/>
        </w:rPr>
      </w:pPr>
      <w:r>
        <w:rPr>
          <w:rFonts w:hint="eastAsia" w:ascii="ＭＳ 明朝" w:hAnsi="ＭＳ 明朝" w:eastAsia="ＭＳ 明朝"/>
          <w:b w:val="0"/>
          <w:sz w:val="24"/>
        </w:rPr>
        <w:t>　　⇒・採算性耐力</w:t>
      </w:r>
      <w:r>
        <w:rPr>
          <w:rFonts w:hint="eastAsia" w:ascii="ＭＳ 明朝" w:hAnsi="ＭＳ 明朝" w:eastAsia="ＭＳ 明朝"/>
          <w:b w:val="0"/>
          <w:sz w:val="24"/>
        </w:rPr>
        <w:t xml:space="preserve"> </w:t>
      </w:r>
      <w:r>
        <w:rPr>
          <w:rFonts w:hint="eastAsia" w:ascii="ＭＳ 明朝" w:hAnsi="ＭＳ 明朝" w:eastAsia="ＭＳ 明朝"/>
          <w:b w:val="0"/>
          <w:sz w:val="24"/>
        </w:rPr>
        <w:t>・動物供試</w:t>
      </w:r>
      <w:r>
        <w:rPr>
          <w:rFonts w:hint="eastAsia" w:ascii="ＭＳ 明朝" w:hAnsi="ＭＳ 明朝" w:eastAsia="ＭＳ 明朝"/>
          <w:b w:val="0"/>
          <w:sz w:val="24"/>
        </w:rPr>
        <w:t xml:space="preserve"> </w:t>
      </w:r>
      <w:r>
        <w:rPr>
          <w:rFonts w:hint="eastAsia" w:ascii="ＭＳ 明朝" w:hAnsi="ＭＳ 明朝" w:eastAsia="ＭＳ 明朝"/>
          <w:b w:val="0"/>
          <w:sz w:val="24"/>
        </w:rPr>
        <w:t>・牛伝染性リンパ腫</w:t>
      </w:r>
      <w:r>
        <w:rPr>
          <w:rFonts w:hint="eastAsia" w:ascii="ＭＳ 明朝" w:hAnsi="ＭＳ 明朝" w:eastAsia="ＭＳ 明朝"/>
          <w:b w:val="0"/>
          <w:sz w:val="24"/>
        </w:rPr>
        <w:t>(</w:t>
      </w:r>
      <w:r>
        <w:rPr>
          <w:rFonts w:hint="eastAsia" w:ascii="ＭＳ 明朝" w:hAnsi="ＭＳ 明朝" w:eastAsia="ＭＳ 明朝"/>
          <w:b w:val="0"/>
          <w:sz w:val="24"/>
        </w:rPr>
        <w:t>牛白血病</w:t>
      </w:r>
      <w:r>
        <w:rPr>
          <w:rFonts w:hint="eastAsia" w:ascii="ＭＳ 明朝" w:hAnsi="ＭＳ 明朝" w:eastAsia="ＭＳ 明朝"/>
          <w:b w:val="0"/>
          <w:sz w:val="24"/>
        </w:rPr>
        <w:t>)</w:t>
      </w:r>
      <w:r>
        <w:rPr>
          <w:rFonts w:hint="eastAsia" w:ascii="ＭＳ 明朝" w:hAnsi="ＭＳ 明朝" w:eastAsia="ＭＳ 明朝"/>
          <w:b w:val="0"/>
          <w:sz w:val="24"/>
        </w:rPr>
        <w:t>非感染牛の飼養</w:t>
      </w:r>
      <w:r>
        <w:rPr>
          <w:rFonts w:hint="eastAsia" w:ascii="ＭＳ 明朝" w:hAnsi="ＭＳ 明朝" w:eastAsia="ＭＳ 明朝"/>
          <w:b w:val="0"/>
          <w:sz w:val="24"/>
        </w:rPr>
        <w:t xml:space="preserve"> </w:t>
      </w:r>
      <w:r>
        <w:rPr>
          <w:rFonts w:hint="eastAsia" w:ascii="ＭＳ 明朝" w:hAnsi="ＭＳ 明朝" w:eastAsia="ＭＳ 明朝"/>
          <w:b w:val="0"/>
          <w:sz w:val="24"/>
        </w:rPr>
        <w:t>等</w:t>
      </w:r>
    </w:p>
    <w:p>
      <w:pPr>
        <w:pStyle w:val="0"/>
        <w:spacing w:line="0" w:lineRule="atLeast"/>
        <w:rPr>
          <w:rFonts w:hint="eastAsia" w:ascii="ＭＳ 明朝" w:hAnsi="ＭＳ 明朝" w:eastAsia="ＭＳ 明朝"/>
          <w:b w:val="0"/>
          <w:sz w:val="10"/>
        </w:rPr>
      </w:pPr>
    </w:p>
    <w:p>
      <w:pPr>
        <w:pStyle w:val="0"/>
        <w:spacing w:line="0" w:lineRule="atLeast"/>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・新ブランド創出等による産業振興に資する施設であること</w:t>
      </w:r>
      <w:r>
        <w:rPr>
          <w:rFonts w:hint="eastAsia" w:ascii="ＭＳ 明朝" w:hAnsi="ＭＳ 明朝" w:eastAsia="ＭＳ 明朝"/>
          <w:b w:val="0"/>
          <w:sz w:val="24"/>
        </w:rPr>
        <w:t xml:space="preserve"> </w:t>
      </w:r>
    </w:p>
    <w:p>
      <w:pPr>
        <w:pStyle w:val="0"/>
        <w:spacing w:line="0" w:lineRule="atLeast"/>
        <w:rPr>
          <w:rFonts w:hint="eastAsia" w:ascii="ＭＳ 明朝" w:hAnsi="ＭＳ 明朝" w:eastAsia="ＭＳ 明朝"/>
          <w:b w:val="0"/>
          <w:sz w:val="24"/>
        </w:rPr>
      </w:pPr>
      <w:r>
        <w:rPr>
          <w:rFonts w:hint="eastAsia" w:ascii="ＭＳ 明朝" w:hAnsi="ＭＳ 明朝" w:eastAsia="ＭＳ 明朝"/>
          <w:b w:val="0"/>
          <w:sz w:val="24"/>
        </w:rPr>
        <w:t>　　⇒・海外等への販路確保</w:t>
      </w:r>
      <w:r>
        <w:rPr>
          <w:rFonts w:hint="eastAsia" w:ascii="ＭＳ 明朝" w:hAnsi="ＭＳ 明朝" w:eastAsia="ＭＳ 明朝"/>
          <w:b w:val="0"/>
          <w:sz w:val="24"/>
        </w:rPr>
        <w:t xml:space="preserve"> </w:t>
      </w:r>
      <w:r>
        <w:rPr>
          <w:rFonts w:hint="eastAsia" w:ascii="ＭＳ 明朝" w:hAnsi="ＭＳ 明朝" w:eastAsia="ＭＳ 明朝"/>
          <w:b w:val="0"/>
          <w:sz w:val="24"/>
        </w:rPr>
        <w:t>等</w:t>
      </w:r>
    </w:p>
    <w:p>
      <w:pPr>
        <w:pStyle w:val="0"/>
        <w:spacing w:line="0" w:lineRule="atLeast"/>
        <w:rPr>
          <w:rFonts w:hint="eastAsia" w:ascii="ＭＳ 明朝" w:hAnsi="ＭＳ 明朝" w:eastAsia="ＭＳ 明朝"/>
          <w:b w:val="0"/>
          <w:sz w:val="10"/>
        </w:rPr>
      </w:pPr>
    </w:p>
    <w:p>
      <w:pPr>
        <w:pStyle w:val="0"/>
        <w:spacing w:line="0" w:lineRule="atLeast"/>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・市との連携による地域振興に資する施設であること</w:t>
      </w:r>
    </w:p>
    <w:p>
      <w:pPr>
        <w:pStyle w:val="0"/>
        <w:spacing w:line="0" w:lineRule="atLeast"/>
        <w:rPr>
          <w:rFonts w:hint="eastAsia" w:ascii="ＭＳ 明朝" w:hAnsi="ＭＳ 明朝" w:eastAsia="ＭＳ 明朝"/>
          <w:b w:val="0"/>
          <w:sz w:val="24"/>
        </w:rPr>
      </w:pPr>
      <w:r>
        <w:rPr>
          <w:rFonts w:hint="eastAsia" w:ascii="ＭＳ 明朝" w:hAnsi="ＭＳ 明朝" w:eastAsia="ＭＳ 明朝"/>
          <w:b w:val="0"/>
          <w:sz w:val="24"/>
        </w:rPr>
        <w:t>　　⇒・近隣住民への配慮</w:t>
      </w:r>
      <w:r>
        <w:rPr>
          <w:rFonts w:hint="eastAsia" w:ascii="ＭＳ 明朝" w:hAnsi="ＭＳ 明朝" w:eastAsia="ＭＳ 明朝"/>
          <w:b w:val="0"/>
          <w:sz w:val="24"/>
        </w:rPr>
        <w:t xml:space="preserve"> </w:t>
      </w:r>
      <w:r>
        <w:rPr>
          <w:rFonts w:hint="eastAsia" w:ascii="ＭＳ 明朝" w:hAnsi="ＭＳ 明朝" w:eastAsia="ＭＳ 明朝"/>
          <w:b w:val="0"/>
          <w:sz w:val="24"/>
        </w:rPr>
        <w:t>・施設全体の運営体制への協力</w:t>
      </w:r>
      <w:r>
        <w:rPr>
          <w:rFonts w:hint="eastAsia" w:ascii="ＭＳ 明朝" w:hAnsi="ＭＳ 明朝" w:eastAsia="ＭＳ 明朝"/>
          <w:b w:val="0"/>
          <w:sz w:val="24"/>
        </w:rPr>
        <w:t xml:space="preserve"> </w:t>
      </w:r>
    </w:p>
    <w:p>
      <w:pPr>
        <w:pStyle w:val="0"/>
        <w:spacing w:line="0" w:lineRule="atLeast"/>
        <w:rPr>
          <w:rFonts w:hint="eastAsia" w:ascii="ＭＳ 明朝" w:hAnsi="ＭＳ 明朝" w:eastAsia="ＭＳ 明朝"/>
          <w:b w:val="1"/>
          <w:sz w:val="36"/>
        </w:rPr>
      </w:pPr>
      <w:r>
        <w:rPr>
          <w:rFonts w:hint="eastAsia" w:ascii="ＭＳ 明朝" w:hAnsi="ＭＳ 明朝" w:eastAsia="ＭＳ 明朝"/>
          <w:b w:val="0"/>
          <w:sz w:val="24"/>
        </w:rPr>
        <w:t>　　　・地域振興に資するイベント等の企画・運営への協力</w:t>
      </w:r>
      <w:r>
        <w:rPr>
          <w:rFonts w:hint="eastAsia" w:ascii="ＭＳ 明朝" w:hAnsi="ＭＳ 明朝" w:eastAsia="ＭＳ 明朝"/>
          <w:b w:val="0"/>
          <w:sz w:val="24"/>
        </w:rPr>
        <w:t xml:space="preserve"> </w:t>
      </w:r>
      <w:r>
        <w:rPr>
          <w:rFonts w:hint="eastAsia" w:ascii="ＭＳ 明朝" w:hAnsi="ＭＳ 明朝" w:eastAsia="ＭＳ 明朝"/>
          <w:b w:val="0"/>
          <w:sz w:val="24"/>
        </w:rPr>
        <w:t>等</w:t>
      </w:r>
    </w:p>
    <w:p>
      <w:pPr>
        <w:pStyle w:val="0"/>
        <w:spacing w:line="0" w:lineRule="atLeast"/>
        <w:rPr>
          <w:rFonts w:hint="eastAsia" w:ascii="ＭＳ ゴシック" w:hAnsi="ＭＳ ゴシック" w:eastAsia="ＭＳ ゴシック"/>
          <w:b w:val="1"/>
          <w:sz w:val="24"/>
        </w:rPr>
      </w:pPr>
    </w:p>
    <w:p>
      <w:pPr>
        <w:pStyle w:val="0"/>
        <w:spacing w:line="0" w:lineRule="atLeast"/>
        <w:ind w:left="720" w:hanging="720" w:hangingChars="300"/>
        <w:rPr>
          <w:rFonts w:hint="eastAsia" w:ascii="ＭＳ 明朝" w:hAnsi="ＭＳ 明朝" w:eastAsia="ＭＳ 明朝"/>
          <w:b w:val="0"/>
          <w:sz w:val="24"/>
        </w:rPr>
      </w:pPr>
    </w:p>
    <w:p>
      <w:pPr>
        <w:pStyle w:val="0"/>
        <w:spacing w:line="0" w:lineRule="atLeast"/>
        <w:ind w:left="720" w:hanging="720" w:hangingChars="300"/>
        <w:rPr>
          <w:rFonts w:hint="eastAsia" w:ascii="ＭＳ 明朝" w:hAnsi="ＭＳ 明朝" w:eastAsia="ＭＳ 明朝"/>
          <w:b w:val="0"/>
          <w:sz w:val="24"/>
        </w:rPr>
      </w:pPr>
      <w:r>
        <w:rPr>
          <w:rFonts w:hint="eastAsia" w:ascii="ＭＳ 明朝" w:hAnsi="ＭＳ 明朝" w:eastAsia="ＭＳ 明朝"/>
          <w:b w:val="0"/>
          <w:sz w:val="24"/>
        </w:rPr>
        <w:t>※　施設の概要</w:t>
      </w:r>
      <w:r>
        <w:rPr>
          <w:rFonts w:hint="eastAsia" w:ascii="ＭＳ 明朝" w:hAnsi="ＭＳ 明朝" w:eastAsia="ＭＳ 明朝"/>
          <w:b w:val="0"/>
          <w:sz w:val="24"/>
        </w:rPr>
        <w:t>,</w:t>
      </w:r>
      <w:r>
        <w:rPr>
          <w:rFonts w:hint="eastAsia" w:ascii="ＭＳ 明朝" w:hAnsi="ＭＳ 明朝" w:eastAsia="ＭＳ 明朝"/>
          <w:b w:val="0"/>
          <w:sz w:val="24"/>
        </w:rPr>
        <w:t>スケジュール等については，</w:t>
      </w:r>
    </w:p>
    <w:p>
      <w:pPr>
        <w:pStyle w:val="0"/>
        <w:spacing w:line="0" w:lineRule="atLeast"/>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別紙「南九州畜産獣医学拠点</w:t>
      </w:r>
      <w:r>
        <w:rPr>
          <w:rFonts w:hint="eastAsia" w:ascii="ＭＳ 明朝" w:hAnsi="ＭＳ 明朝" w:eastAsia="ＭＳ 明朝"/>
          <w:b w:val="0"/>
          <w:sz w:val="24"/>
        </w:rPr>
        <w:t xml:space="preserve"> </w:t>
      </w:r>
      <w:r>
        <w:rPr>
          <w:rFonts w:hint="eastAsia" w:ascii="ＭＳ 明朝" w:hAnsi="ＭＳ 明朝" w:eastAsia="ＭＳ 明朝"/>
          <w:b w:val="0"/>
          <w:sz w:val="24"/>
        </w:rPr>
        <w:t>牛飼養事業　事業者公募要項</w:t>
      </w:r>
      <w:r>
        <w:rPr>
          <w:rFonts w:hint="eastAsia" w:ascii="ＭＳ 明朝" w:hAnsi="ＭＳ 明朝" w:eastAsia="ＭＳ 明朝"/>
          <w:b w:val="0"/>
          <w:sz w:val="24"/>
        </w:rPr>
        <w:t>(</w:t>
      </w:r>
      <w:r>
        <w:rPr>
          <w:rFonts w:hint="eastAsia" w:ascii="ＭＳ 明朝" w:hAnsi="ＭＳ 明朝" w:eastAsia="ＭＳ 明朝"/>
          <w:b w:val="0"/>
          <w:sz w:val="24"/>
        </w:rPr>
        <w:t>案</w:t>
      </w:r>
      <w:r>
        <w:rPr>
          <w:rFonts w:hint="eastAsia" w:ascii="ＭＳ 明朝" w:hAnsi="ＭＳ 明朝" w:eastAsia="ＭＳ 明朝"/>
          <w:b w:val="0"/>
          <w:sz w:val="24"/>
        </w:rPr>
        <w:t>)</w:t>
      </w:r>
      <w:r>
        <w:rPr>
          <w:rFonts w:hint="eastAsia" w:ascii="ＭＳ 明朝" w:hAnsi="ＭＳ 明朝" w:eastAsia="ＭＳ 明朝"/>
          <w:b w:val="0"/>
          <w:sz w:val="24"/>
        </w:rPr>
        <w:t>」</w:t>
      </w:r>
    </w:p>
    <w:p>
      <w:pPr>
        <w:pStyle w:val="0"/>
        <w:spacing w:line="0" w:lineRule="atLeast"/>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を参照してください。</w:t>
      </w:r>
    </w:p>
    <w:p>
      <w:pPr>
        <w:pStyle w:val="0"/>
        <w:rPr>
          <w:rFonts w:hint="eastAsia" w:ascii="ＭＳ 明朝" w:hAnsi="ＭＳ 明朝" w:eastAsia="ＭＳ 明朝"/>
          <w:sz w:val="21"/>
          <w:highlight w:val="none"/>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2847975</wp:posOffset>
                </wp:positionH>
                <wp:positionV relativeFrom="paragraph">
                  <wp:posOffset>137795</wp:posOffset>
                </wp:positionV>
                <wp:extent cx="3013710" cy="105664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3013710" cy="1056640"/>
                        </a:xfrm>
                        <a:prstGeom prst="roundRect">
                          <a:avLst>
                            <a:gd name="adj" fmla="val 10697"/>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oundrect id="オブジェクト 0" style="mso-wrap-distance-right:16pt;mso-wrap-distance-bottom:0pt;margin-top:10.85pt;mso-position-vertical-relative:text;mso-position-horizontal-relative:text;position:absolute;height:83.2pt;mso-wrap-distance-top:0pt;width:237.3pt;mso-wrap-distance-left:16pt;margin-left:224.25pt;z-index:3;" o:spid="_x0000_s1027" o:allowincell="t" o:allowoverlap="t" filled="f" stroked="t" strokecolor="#000000 [3213]" strokeweight="1pt" o:spt="2" arcsize="7012f">
                <v:fill/>
                <v:stroke linestyle="single" miterlimit="8" endcap="flat" dashstyle="solid" filltype="solid"/>
                <v:textbox style="layout-flow:horizontal;"/>
                <v:imagedata o:title=""/>
                <w10:wrap type="none" anchorx="text" anchory="text"/>
              </v:roundrect>
            </w:pict>
          </mc:Fallback>
        </mc:AlternateContent>
      </w:r>
    </w:p>
    <w:p>
      <w:pPr>
        <w:pStyle w:val="0"/>
        <w:spacing w:line="0" w:lineRule="atLeast"/>
        <w:ind w:left="0" w:leftChars="0" w:firstLine="4620" w:firstLineChars="2200"/>
        <w:rPr>
          <w:rFonts w:hint="eastAsia" w:ascii="ＭＳ 明朝" w:hAnsi="ＭＳ 明朝" w:eastAsia="ＭＳ 明朝"/>
          <w:sz w:val="21"/>
          <w:highlight w:val="none"/>
        </w:rPr>
      </w:pPr>
      <w:r>
        <w:rPr>
          <w:rFonts w:hint="eastAsia" w:ascii="ＭＳ 明朝" w:hAnsi="ＭＳ 明朝" w:eastAsia="ＭＳ 明朝"/>
          <w:sz w:val="21"/>
          <w:highlight w:val="none"/>
        </w:rPr>
        <w:t>担当：曽於市企画政策課</w:t>
      </w:r>
    </w:p>
    <w:p>
      <w:pPr>
        <w:pStyle w:val="0"/>
        <w:spacing w:line="0" w:lineRule="atLeast"/>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南九州畜産獣医学拠点整備推進室</w:t>
      </w:r>
    </w:p>
    <w:p>
      <w:pPr>
        <w:pStyle w:val="0"/>
        <w:spacing w:line="0" w:lineRule="atLeast"/>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 xml:space="preserve">                                            </w:t>
      </w:r>
      <w:r>
        <w:rPr>
          <w:rFonts w:hint="eastAsia" w:ascii="ＭＳ 明朝" w:hAnsi="ＭＳ 明朝" w:eastAsia="ＭＳ 明朝"/>
          <w:sz w:val="21"/>
          <w:highlight w:val="none"/>
        </w:rPr>
        <w:t>電話：</w:t>
      </w:r>
      <w:r>
        <w:rPr>
          <w:rFonts w:hint="eastAsia" w:ascii="ＭＳ 明朝" w:hAnsi="ＭＳ 明朝" w:eastAsia="ＭＳ 明朝"/>
          <w:sz w:val="21"/>
          <w:highlight w:val="none"/>
        </w:rPr>
        <w:t>0986-76-8802</w:t>
      </w:r>
    </w:p>
    <w:p>
      <w:pPr>
        <w:pStyle w:val="0"/>
        <w:spacing w:line="0" w:lineRule="atLeast"/>
        <w:rPr>
          <w:rFonts w:hint="eastAsia" w:ascii="ＭＳ 明朝" w:hAnsi="ＭＳ 明朝" w:eastAsia="ＭＳ 明朝"/>
          <w:sz w:val="21"/>
          <w:highlight w:val="none"/>
        </w:rPr>
      </w:pPr>
      <w:r>
        <w:rPr>
          <w:rFonts w:hint="eastAsia" w:ascii="ＭＳ 明朝" w:hAnsi="ＭＳ 明朝" w:eastAsia="ＭＳ 明朝"/>
          <w:sz w:val="21"/>
          <w:highlight w:val="none"/>
        </w:rPr>
        <w:t>　　　</w:t>
      </w:r>
      <w:r>
        <w:rPr>
          <w:rFonts w:hint="eastAsia" w:ascii="ＭＳ 明朝" w:hAnsi="ＭＳ 明朝" w:eastAsia="ＭＳ 明朝"/>
          <w:sz w:val="21"/>
          <w:highlight w:val="none"/>
        </w:rPr>
        <w:t xml:space="preserve">                                            </w:t>
      </w:r>
      <w:r>
        <w:rPr>
          <w:rFonts w:hint="eastAsia" w:ascii="ＭＳ 明朝" w:hAnsi="ＭＳ 明朝" w:eastAsia="ＭＳ 明朝"/>
          <w:spacing w:val="52"/>
          <w:sz w:val="21"/>
          <w:highlight w:val="none"/>
          <w:fitText w:val="420" w:id="1"/>
        </w:rPr>
        <w:t>FA</w:t>
      </w:r>
      <w:r>
        <w:rPr>
          <w:rFonts w:hint="eastAsia" w:ascii="ＭＳ 明朝" w:hAnsi="ＭＳ 明朝" w:eastAsia="ＭＳ 明朝"/>
          <w:spacing w:val="1"/>
          <w:sz w:val="21"/>
          <w:highlight w:val="none"/>
          <w:fitText w:val="420" w:id="1"/>
        </w:rPr>
        <w:t>X</w:t>
      </w:r>
      <w:r>
        <w:rPr>
          <w:rFonts w:hint="eastAsia" w:ascii="ＭＳ 明朝" w:hAnsi="ＭＳ 明朝" w:eastAsia="ＭＳ 明朝"/>
          <w:sz w:val="21"/>
          <w:highlight w:val="none"/>
        </w:rPr>
        <w:t>:  0986-76-8812</w:t>
      </w:r>
    </w:p>
    <w:p>
      <w:pPr>
        <w:pStyle w:val="0"/>
        <w:spacing w:line="0" w:lineRule="atLeast"/>
        <w:rPr>
          <w:rFonts w:hint="eastAsia" w:ascii="ＭＳ 明朝" w:hAnsi="ＭＳ 明朝" w:eastAsia="ＭＳ 明朝"/>
          <w:sz w:val="21"/>
          <w:highlight w:val="none"/>
        </w:rPr>
      </w:pPr>
      <w:r>
        <w:rPr>
          <w:rFonts w:hint="eastAsia" w:ascii="ＭＳ 明朝" w:hAnsi="ＭＳ 明朝" w:eastAsia="ＭＳ 明朝"/>
          <w:sz w:val="21"/>
          <w:highlight w:val="none"/>
        </w:rPr>
        <w:t xml:space="preserve">                                                  </w:t>
      </w:r>
      <w:r>
        <w:rPr>
          <w:rFonts w:hint="eastAsia" w:ascii="ＭＳ 明朝" w:hAnsi="ＭＳ 明朝" w:eastAsia="ＭＳ 明朝"/>
          <w:spacing w:val="1"/>
          <w:w w:val="66"/>
          <w:sz w:val="21"/>
          <w:highlight w:val="none"/>
          <w:fitText w:val="420" w:id="2"/>
        </w:rPr>
        <w:t>メール</w:t>
      </w:r>
      <w:r>
        <w:rPr>
          <w:rFonts w:hint="eastAsia" w:ascii="ＭＳ 明朝" w:hAnsi="ＭＳ 明朝" w:eastAsia="ＭＳ 明朝"/>
          <w:sz w:val="21"/>
          <w:highlight w:val="none"/>
        </w:rPr>
        <w:t>：</w:t>
      </w:r>
      <w:r>
        <w:rPr>
          <w:rFonts w:hint="eastAsia" w:ascii="ＭＳ 明朝" w:hAnsi="ＭＳ 明朝" w:eastAsia="ＭＳ 明朝"/>
          <w:sz w:val="21"/>
          <w:highlight w:val="none"/>
        </w:rPr>
        <w:t>kikaku_sousei@city.soo.lg.jp</w:t>
      </w:r>
    </w:p>
    <w:sectPr>
      <w:footerReference r:id="rId5" w:type="default"/>
      <w:pgSz w:w="11906" w:h="16838"/>
      <w:pgMar w:top="1134" w:right="1417" w:bottom="1134" w:left="1417" w:header="510"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Medium">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32"/>
      </w:rPr>
      <w:alias w:val=""/>
      <w:tag w:val=""/>
      <w:lock w:val="unlocked"/>
      <w:docPartObj>
        <w:docPartGallery w:val="Page Numbers (Bottom of Page)"/>
        <w:docPartUnique/>
      </w:docPartObj>
    </w:sdtPr>
    <w:sdtEndPr>
      <w:rPr>
        <w:rFonts w:hint="eastAsia"/>
        <w:sz w:val="32"/>
      </w:rPr>
    </w:sdtEndPr>
    <w:sdtContent>
      <w:p>
        <w:pPr>
          <w:pStyle w:val="0"/>
          <w:jc w:val="center"/>
          <w:rPr>
            <w:rFonts w:hint="eastAsia"/>
            <w:sz w:val="32"/>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sz w:val="32"/>
          </w:rPr>
          <w:t>1</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ln w="25400" cap="flat" cmpd="sng" algn="ctr">
          <a:solidFill>
            <a:schemeClr val="accent1"/>
          </a:solidFill>
          <a:prstDash val="solid"/>
          <a:miter lim="800000"/>
          <a:headEnd type="oval"/>
          <a:tailEnd type="triangle"/>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4972</TotalTime>
  <Pages>1</Pages>
  <Words>13</Words>
  <Characters>838</Characters>
  <Application>JUST Note</Application>
  <Lines>48</Lines>
  <Paragraphs>26</Paragraphs>
  <CharactersWithSpaces>1068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0491桑原真也</dc:creator>
  <cp:lastModifiedBy>0491桑原真也</cp:lastModifiedBy>
  <cp:lastPrinted>2023-01-31T06:19:43Z</cp:lastPrinted>
  <dcterms:created xsi:type="dcterms:W3CDTF">2022-07-07T04:05:00Z</dcterms:created>
  <dcterms:modified xsi:type="dcterms:W3CDTF">2023-02-02T08:30:26Z</dcterms:modified>
  <cp:revision>76</cp:revision>
</cp:coreProperties>
</file>