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="270" w:hanging="270" w:hangingChars="100"/>
        <w:jc w:val="both"/>
        <w:rPr>
          <w:rFonts w:hint="eastAsia" w:ascii="ＭＳ 明朝" w:hAnsi="ＭＳ 明朝" w:eastAsia="ＭＳ 明朝"/>
          <w:color w:val="auto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</w:rPr>
        <w:t>様式第３号（第４条関係）</w:t>
      </w:r>
    </w:p>
    <w:p>
      <w:pPr>
        <w:pStyle w:val="0"/>
        <w:autoSpaceDE w:val="0"/>
        <w:autoSpaceDN w:val="0"/>
        <w:adjustRightInd w:val="0"/>
        <w:ind w:left="270" w:hanging="270" w:hangingChars="10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autoSpaceDE w:val="0"/>
        <w:autoSpaceDN w:val="0"/>
        <w:adjustRightInd w:val="0"/>
        <w:ind w:left="240" w:leftChars="100" w:firstLine="0" w:firstLineChars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仕入価格比較表</w:t>
      </w:r>
    </w:p>
    <w:tbl>
      <w:tblPr>
        <w:tblStyle w:val="11"/>
        <w:tblW w:w="8677" w:type="dxa"/>
        <w:tblInd w:w="1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1606"/>
        <w:gridCol w:w="1791"/>
        <w:gridCol w:w="1920"/>
        <w:gridCol w:w="1680"/>
        <w:gridCol w:w="1680"/>
      </w:tblGrid>
      <w:tr>
        <w:trPr>
          <w:tblHeader/>
        </w:trPr>
        <w:tc>
          <w:tcPr>
            <w:tcW w:w="1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仕入品目名</w:t>
            </w:r>
          </w:p>
        </w:tc>
        <w:tc>
          <w:tcPr>
            <w:tcW w:w="17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規格・単位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前年同時期の単価（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A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）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直近の単価（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B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）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上昇率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(B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÷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A)-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１</w:t>
            </w:r>
          </w:p>
        </w:tc>
      </w:tr>
      <w:tr>
        <w:trPr/>
        <w:tc>
          <w:tcPr>
            <w:tcW w:w="1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円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円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％</w:t>
            </w:r>
          </w:p>
        </w:tc>
      </w:tr>
      <w:tr>
        <w:trPr/>
        <w:tc>
          <w:tcPr>
            <w:tcW w:w="1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円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円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tcMar>
              <w:top w:w="120" w:type="dxa"/>
              <w:left w:w="188" w:type="dxa"/>
              <w:bottom w:w="120" w:type="dxa"/>
              <w:right w:w="188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％</w:t>
            </w:r>
          </w:p>
        </w:tc>
      </w:tr>
    </w:tbl>
    <w:p>
      <w:pPr>
        <w:pStyle w:val="0"/>
        <w:autoSpaceDE w:val="0"/>
        <w:autoSpaceDN w:val="0"/>
        <w:adjustRightInd w:val="0"/>
        <w:ind w:left="270" w:hanging="270" w:hangingChars="10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※小数点以下は切り捨てて記入してください。</w:t>
      </w:r>
    </w:p>
    <w:p>
      <w:pPr>
        <w:pStyle w:val="0"/>
        <w:autoSpaceDE w:val="0"/>
        <w:autoSpaceDN w:val="0"/>
        <w:adjustRightInd w:val="0"/>
        <w:ind w:left="270" w:hanging="270" w:hangingChars="100"/>
        <w:jc w:val="both"/>
        <w:rPr>
          <w:rFonts w:hint="eastAsia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</w:rPr>
        <w:t>※根拠資料として、上記の単価が確認できる納品書、請求書、見積書、価格改定通知書等の写しを添付してください。</w:t>
      </w: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AndChars" w:linePitch="416" w:charSpace="71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__Noto_Sans_JP_7afcbf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22"/>
  <w:drawingGridHorizontalSpacing w:val="245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0"/>
      <w15:collapsed w:val="0"/>
    </w:pPr>
    <w:rPr>
      <w:rFonts w:ascii="Times New Roman" w:hAnsi="Times New Roman" w:eastAsia="Times New Roman"/>
      <w:b w:val="1"/>
      <w:dstrike w:val="0"/>
      <w:color w:val="auto"/>
      <w:w w:val="100"/>
      <w:kern w:val="32"/>
      <w:sz w:val="4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1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36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2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3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Note Heading"/>
    <w:basedOn w:val="0"/>
    <w:next w:val="0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記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20" w:customStyle="1">
    <w:name w:val="hanging14"/>
    <w:basedOn w:val="0"/>
    <w:next w:val="2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5599</TotalTime>
  <Pages>7</Pages>
  <Words>21</Words>
  <Characters>2896</Characters>
  <Application>JUST Note</Application>
  <Lines>187</Lines>
  <Paragraphs>107</Paragraphs>
  <CharactersWithSpaces>3137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0463米満慎吾</dc:creator>
  <cp:lastModifiedBy>0260東園修治</cp:lastModifiedBy>
  <cp:lastPrinted>2026-07-02T01:03:04Z</cp:lastPrinted>
  <dcterms:created xsi:type="dcterms:W3CDTF">2020-04-20T01:51:00Z</dcterms:created>
  <dcterms:modified xsi:type="dcterms:W3CDTF">2026-07-21T00:55:13Z</dcterms:modified>
  <cp:revision>168</cp:revision>
</cp:coreProperties>
</file>