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kern w:val="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-116205</wp:posOffset>
                </wp:positionV>
                <wp:extent cx="942975" cy="400050"/>
                <wp:effectExtent l="0" t="0" r="635" b="635"/>
                <wp:wrapNone/>
                <wp:docPr id="1026" name="正方形/長方形 5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55"/>
                      <wps:cNvSpPr/>
                      <wps:spPr>
                        <a:xfrm>
                          <a:off x="0" y="0"/>
                          <a:ext cx="942975" cy="400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default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default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55" style="mso-position-vertical-relative:text;z-index:6;mso-wrap-distance-left:9pt;width:74.25pt;height:31.5pt;mso-position-horizontal-relative:text;position:absolute;margin-left:-11.75pt;margin-top:-9.15pt;mso-wrap-distance-bottom:0pt;mso-wrap-distance-right:9pt;mso-wrap-distance-top:0pt;v-text-anchor:middle;" o:spid="_x0000_s1026" o:allowincell="t" o:allowoverlap="t" filled="f" stroked="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default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default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kern w:val="2"/>
          <w:sz w:val="28"/>
        </w:rPr>
        <w:t>【支援者役割分担シート】</w:t>
      </w:r>
      <w:sdt>
        <w:sdtPr>
          <w:rPr>
            <w:rFonts w:hint="default"/>
            <w:sz w:val="2"/>
          </w:rPr>
          <w:id w:val="-32972533"/>
          <w:docPartObj>
            <w:docPartGallery w:val="Cover Pages"/>
            <w:docPartUnique/>
          </w:docPartObj>
        </w:sdtPr>
        <w:sdtEndPr>
          <w:rPr>
            <w:rFonts w:hint="default"/>
            <w:sz w:val="22"/>
          </w:rPr>
        </w:sdtEndPr>
        <w:sdtContent/>
      </w:sdt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firstLine="220" w:firstLineChars="100"/>
        <w:jc w:val="both"/>
        <w:rPr>
          <w:rFonts w:hint="default" w:ascii="ＭＳ ゴシック" w:hAnsi="ＭＳ ゴシック" w:eastAsia="ＭＳ ゴシック"/>
          <w:kern w:val="2"/>
        </w:rPr>
      </w:pPr>
      <w:r>
        <w:rPr>
          <w:rFonts w:hint="eastAsia" w:ascii="ＭＳ ゴシック" w:hAnsi="ＭＳ ゴシック" w:eastAsia="ＭＳ ゴシック"/>
          <w:kern w:val="2"/>
        </w:rPr>
        <w:t>このシートは、福祉サービスの利用や入院・入所の際に、本来なら家族等に依頼する役割を、本人を支える支援チームで分担するものです。</w:t>
      </w: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firstLine="60" w:firstLineChars="100"/>
        <w:jc w:val="both"/>
        <w:rPr>
          <w:rFonts w:hint="default" w:ascii="Mgen+ 1c regular" w:hAnsi="Mgen+ 1c regular" w:eastAsia="Mgen+ 1c regular"/>
          <w:kern w:val="2"/>
          <w:sz w:val="6"/>
        </w:rPr>
      </w:pPr>
    </w:p>
    <w:tbl>
      <w:tblPr>
        <w:tblStyle w:val="76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992"/>
        <w:gridCol w:w="1985"/>
        <w:gridCol w:w="1417"/>
        <w:gridCol w:w="1843"/>
        <w:gridCol w:w="1559"/>
        <w:gridCol w:w="567"/>
      </w:tblGrid>
      <w:tr>
        <w:trPr>
          <w:trHeight w:val="557" w:hRule="atLeast"/>
        </w:trPr>
        <w:tc>
          <w:tcPr>
            <w:tcW w:w="1413" w:type="dxa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会議の日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月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日</w:t>
            </w:r>
          </w:p>
        </w:tc>
        <w:tc>
          <w:tcPr>
            <w:tcW w:w="1417" w:type="dxa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本人の氏名</w:t>
            </w:r>
          </w:p>
        </w:tc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様</w:t>
            </w:r>
          </w:p>
        </w:tc>
      </w:tr>
      <w:tr>
        <w:trPr>
          <w:trHeight w:val="429" w:hRule="atLeast"/>
        </w:trPr>
        <w:tc>
          <w:tcPr>
            <w:tcW w:w="1413" w:type="dxa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本人の参加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widowControl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□あり　□なし</w:t>
            </w:r>
          </w:p>
        </w:tc>
        <w:tc>
          <w:tcPr>
            <w:tcW w:w="1985" w:type="dxa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　　名</w:t>
            </w:r>
          </w:p>
        </w:tc>
        <w:tc>
          <w:tcPr>
            <w:tcW w:w="3260" w:type="dxa"/>
            <w:gridSpan w:val="2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所属・関係</w:t>
            </w:r>
          </w:p>
        </w:tc>
        <w:tc>
          <w:tcPr>
            <w:tcW w:w="2126" w:type="dxa"/>
            <w:gridSpan w:val="2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連絡先</w:t>
            </w:r>
          </w:p>
        </w:tc>
      </w:tr>
      <w:tr>
        <w:trPr>
          <w:trHeight w:val="295" w:hRule="atLeast"/>
        </w:trPr>
        <w:tc>
          <w:tcPr>
            <w:tcW w:w="2405" w:type="dxa"/>
            <w:gridSpan w:val="2"/>
            <w:vMerge w:val="restart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参集者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0"/>
              <w:spacing w:line="300" w:lineRule="exac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pStyle w:val="0"/>
              <w:widowControl w:val="0"/>
              <w:spacing w:line="300" w:lineRule="exac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widowControl w:val="0"/>
              <w:spacing w:line="300" w:lineRule="exac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70" w:hRule="atLeast"/>
        </w:trPr>
        <w:tc>
          <w:tcPr>
            <w:tcW w:w="2405" w:type="dxa"/>
            <w:gridSpan w:val="2"/>
            <w:vMerge w:val="continue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0"/>
              <w:spacing w:line="300" w:lineRule="exac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pStyle w:val="0"/>
              <w:widowControl w:val="0"/>
              <w:spacing w:line="300" w:lineRule="exac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widowControl w:val="0"/>
              <w:spacing w:line="300" w:lineRule="exac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273" w:hRule="atLeast"/>
        </w:trPr>
        <w:tc>
          <w:tcPr>
            <w:tcW w:w="2405" w:type="dxa"/>
            <w:gridSpan w:val="2"/>
            <w:vMerge w:val="continue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0"/>
              <w:spacing w:line="300" w:lineRule="exac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pStyle w:val="0"/>
              <w:widowControl w:val="0"/>
              <w:spacing w:line="300" w:lineRule="exac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widowControl w:val="0"/>
              <w:spacing w:line="300" w:lineRule="exac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70" w:hRule="atLeast"/>
        </w:trPr>
        <w:tc>
          <w:tcPr>
            <w:tcW w:w="2405" w:type="dxa"/>
            <w:gridSpan w:val="2"/>
            <w:vMerge w:val="continue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widowControl w:val="0"/>
              <w:spacing w:line="300" w:lineRule="exac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pStyle w:val="0"/>
              <w:widowControl w:val="0"/>
              <w:spacing w:line="300" w:lineRule="exac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widowControl w:val="0"/>
              <w:spacing w:line="300" w:lineRule="exact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widowControl w:val="0"/>
        <w:spacing w:before="0" w:beforeLines="0" w:beforeAutospacing="0" w:after="0" w:afterLines="0" w:afterAutospacing="0" w:line="0" w:lineRule="atLeast"/>
        <w:jc w:val="both"/>
        <w:rPr>
          <w:rFonts w:hint="default" w:ascii="Mgen+ 1c regular" w:hAnsi="Mgen+ 1c regular" w:eastAsia="Mgen+ 1c regular"/>
          <w:kern w:val="2"/>
          <w:sz w:val="10"/>
        </w:rPr>
      </w:pPr>
    </w:p>
    <w:tbl>
      <w:tblPr>
        <w:tblStyle w:val="76"/>
        <w:tblW w:w="9781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701"/>
        <w:gridCol w:w="3544"/>
        <w:gridCol w:w="4536"/>
      </w:tblGrid>
      <w:tr>
        <w:trPr/>
        <w:tc>
          <w:tcPr>
            <w:tcW w:w="1696" w:type="dxa"/>
            <w:shd w:val="clear" w:color="auto" w:fill="DEEAF6"/>
            <w:vAlign w:val="top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役割項目</w:t>
            </w:r>
          </w:p>
        </w:tc>
        <w:tc>
          <w:tcPr>
            <w:tcW w:w="3544" w:type="dxa"/>
            <w:shd w:val="clear" w:color="auto" w:fill="DEEAF6"/>
            <w:vAlign w:val="top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窓口となる者</w:t>
            </w:r>
          </w:p>
        </w:tc>
        <w:tc>
          <w:tcPr>
            <w:tcW w:w="4536" w:type="dxa"/>
            <w:shd w:val="clear" w:color="auto" w:fill="DEEAF6"/>
            <w:vAlign w:val="top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支援内容</w:t>
            </w:r>
          </w:p>
        </w:tc>
      </w:tr>
      <w:tr>
        <w:trPr>
          <w:trHeight w:val="1015" w:hRule="atLeast"/>
        </w:trPr>
        <w:tc>
          <w:tcPr>
            <w:tcW w:w="1696" w:type="dxa"/>
            <w:vMerge w:val="restart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緊急連絡先に</w:t>
            </w: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関すること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widowControl w:val="0"/>
              <w:spacing w:line="32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担当者名：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</w:p>
          <w:p>
            <w:pPr>
              <w:pStyle w:val="0"/>
              <w:widowControl w:val="0"/>
              <w:spacing w:line="32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電話番号：</w:t>
            </w:r>
          </w:p>
          <w:p>
            <w:pPr>
              <w:pStyle w:val="0"/>
              <w:widowControl w:val="0"/>
              <w:spacing w:line="32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関係・所属：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widowControl w:val="0"/>
              <w:spacing w:line="32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緊急時の連絡を受ける。</w:t>
            </w:r>
          </w:p>
          <w:p>
            <w:pPr>
              <w:pStyle w:val="0"/>
              <w:widowControl w:val="0"/>
              <w:spacing w:line="32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※内容に応じて、それぞれの窓口になる者に連絡をする</w:t>
            </w:r>
          </w:p>
        </w:tc>
      </w:tr>
      <w:tr>
        <w:trPr>
          <w:trHeight w:val="424" w:hRule="atLeast"/>
        </w:trPr>
        <w:tc>
          <w:tcPr>
            <w:tcW w:w="1696" w:type="dxa"/>
            <w:vMerge w:val="continue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8080" w:type="dxa"/>
            <w:gridSpan w:val="2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（補足）</w:t>
            </w:r>
          </w:p>
          <w:p>
            <w:pPr>
              <w:pStyle w:val="0"/>
              <w:widowControl w:val="0"/>
              <w:spacing w:line="240" w:lineRule="exact"/>
              <w:jc w:val="both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955" w:hRule="atLeast"/>
        </w:trPr>
        <w:tc>
          <w:tcPr>
            <w:tcW w:w="1696" w:type="dxa"/>
            <w:vMerge w:val="restart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サービスの方針に関すること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widowControl w:val="0"/>
              <w:spacing w:line="32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担当者名：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</w:p>
          <w:p>
            <w:pPr>
              <w:pStyle w:val="0"/>
              <w:widowControl w:val="0"/>
              <w:spacing w:line="32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電話番号：</w:t>
            </w:r>
          </w:p>
          <w:p>
            <w:pPr>
              <w:pStyle w:val="0"/>
              <w:widowControl w:val="0"/>
              <w:spacing w:line="32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関係・所属：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widowControl w:val="0"/>
              <w:spacing w:line="32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サービスの調整に関する相談及びケアプラン等への署名</w:t>
            </w:r>
          </w:p>
        </w:tc>
      </w:tr>
      <w:tr>
        <w:trPr>
          <w:trHeight w:val="432" w:hRule="atLeast"/>
        </w:trPr>
        <w:tc>
          <w:tcPr>
            <w:tcW w:w="1696" w:type="dxa"/>
            <w:vMerge w:val="continue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8080" w:type="dxa"/>
            <w:gridSpan w:val="2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（補足）</w:t>
            </w:r>
          </w:p>
          <w:p>
            <w:pPr>
              <w:pStyle w:val="0"/>
              <w:widowControl w:val="0"/>
              <w:spacing w:line="240" w:lineRule="exact"/>
              <w:jc w:val="both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967" w:hRule="atLeast"/>
        </w:trPr>
        <w:tc>
          <w:tcPr>
            <w:tcW w:w="1696" w:type="dxa"/>
            <w:vMerge w:val="restart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利用料の支払い等金銭管理に関すること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widowControl w:val="0"/>
              <w:spacing w:line="32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担当者名：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</w:p>
          <w:p>
            <w:pPr>
              <w:pStyle w:val="0"/>
              <w:widowControl w:val="0"/>
              <w:spacing w:line="32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電話番号：</w:t>
            </w:r>
          </w:p>
          <w:p>
            <w:pPr>
              <w:pStyle w:val="0"/>
              <w:widowControl w:val="0"/>
              <w:spacing w:line="32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関係・所属：</w:t>
            </w:r>
            <w:r>
              <w:rPr>
                <w:rFonts w:hint="default" w:ascii="ＭＳ ゴシック" w:hAnsi="ＭＳ ゴシック" w:eastAsia="ＭＳ ゴシック"/>
              </w:rPr>
              <w:t xml:space="preserve"> 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widowControl w:val="0"/>
              <w:spacing w:line="32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本人の預貯金から利用料等の支払いを行う</w:t>
            </w:r>
          </w:p>
        </w:tc>
      </w:tr>
      <w:tr>
        <w:trPr>
          <w:trHeight w:val="426" w:hRule="atLeast"/>
        </w:trPr>
        <w:tc>
          <w:tcPr>
            <w:tcW w:w="1696" w:type="dxa"/>
            <w:vMerge w:val="continue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8080" w:type="dxa"/>
            <w:gridSpan w:val="2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（補足）</w:t>
            </w:r>
          </w:p>
          <w:p>
            <w:pPr>
              <w:pStyle w:val="0"/>
              <w:widowControl w:val="0"/>
              <w:spacing w:line="240" w:lineRule="exact"/>
              <w:jc w:val="both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17" w:hRule="atLeast"/>
        </w:trPr>
        <w:tc>
          <w:tcPr>
            <w:tcW w:w="1696" w:type="dxa"/>
            <w:vMerge w:val="restart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入院・入所の準備に関すること</w:t>
            </w:r>
          </w:p>
        </w:tc>
        <w:tc>
          <w:tcPr>
            <w:tcW w:w="3544" w:type="dxa"/>
            <w:vAlign w:val="top"/>
          </w:tcPr>
          <w:p>
            <w:pPr>
              <w:pStyle w:val="0"/>
              <w:widowControl w:val="0"/>
              <w:spacing w:line="36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担当者名：</w:t>
            </w:r>
          </w:p>
          <w:p>
            <w:pPr>
              <w:pStyle w:val="0"/>
              <w:widowControl w:val="0"/>
              <w:spacing w:line="36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電話番号：</w:t>
            </w:r>
          </w:p>
          <w:p>
            <w:pPr>
              <w:pStyle w:val="0"/>
              <w:widowControl w:val="0"/>
              <w:spacing w:line="36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関係・所属：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widowControl w:val="0"/>
              <w:spacing w:line="36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入院・入所の際に必要な物品の購入等</w:t>
            </w:r>
          </w:p>
        </w:tc>
      </w:tr>
      <w:tr>
        <w:trPr>
          <w:trHeight w:val="464" w:hRule="atLeast"/>
        </w:trPr>
        <w:tc>
          <w:tcPr>
            <w:tcW w:w="1696" w:type="dxa"/>
            <w:vMerge w:val="continue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8080" w:type="dxa"/>
            <w:gridSpan w:val="2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（補足）</w:t>
            </w:r>
          </w:p>
          <w:p>
            <w:pPr>
              <w:pStyle w:val="0"/>
              <w:widowControl w:val="0"/>
              <w:spacing w:line="240" w:lineRule="exact"/>
              <w:jc w:val="both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71" w:hRule="atLeast"/>
        </w:trPr>
        <w:tc>
          <w:tcPr>
            <w:tcW w:w="1696" w:type="dxa"/>
            <w:vMerge w:val="restart"/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  <w:bookmarkStart w:id="0" w:name="_Hlk225945211"/>
            <w:r>
              <w:rPr>
                <w:rFonts w:hint="eastAsia" w:ascii="ＭＳ ゴシック" w:hAnsi="ＭＳ ゴシック" w:eastAsia="ＭＳ ゴシック"/>
              </w:rPr>
              <w:t>退院・退所に</w:t>
            </w: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関すること</w:t>
            </w:r>
            <w:bookmarkEnd w:id="0"/>
          </w:p>
        </w:tc>
        <w:tc>
          <w:tcPr>
            <w:tcW w:w="3544" w:type="dxa"/>
            <w:vAlign w:val="top"/>
          </w:tcPr>
          <w:p>
            <w:pPr>
              <w:pStyle w:val="0"/>
              <w:widowControl w:val="0"/>
              <w:spacing w:line="36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担当者名：</w:t>
            </w:r>
          </w:p>
          <w:p>
            <w:pPr>
              <w:pStyle w:val="0"/>
              <w:widowControl w:val="0"/>
              <w:spacing w:line="36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電話番号：</w:t>
            </w:r>
          </w:p>
          <w:p>
            <w:pPr>
              <w:pStyle w:val="0"/>
              <w:widowControl w:val="0"/>
              <w:spacing w:line="36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関係・所属：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widowControl w:val="0"/>
              <w:spacing w:line="36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退院・退所先の確保</w:t>
            </w:r>
          </w:p>
        </w:tc>
      </w:tr>
      <w:tr>
        <w:trPr>
          <w:trHeight w:val="530" w:hRule="atLeast"/>
        </w:trPr>
        <w:tc>
          <w:tcPr>
            <w:tcW w:w="1696" w:type="dxa"/>
            <w:vMerge w:val="continue"/>
            <w:shd w:val="clear" w:color="auto" w:fill="DEEAF6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80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（補足）</w:t>
            </w:r>
          </w:p>
          <w:p>
            <w:pPr>
              <w:pStyle w:val="0"/>
              <w:widowControl w:val="0"/>
              <w:spacing w:line="240" w:lineRule="exact"/>
              <w:jc w:val="both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71" w:hRule="atLeast"/>
        </w:trPr>
        <w:tc>
          <w:tcPr>
            <w:tcW w:w="170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EEAF6"/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その他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360" w:lineRule="exact"/>
              <w:jc w:val="both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360" w:lineRule="exact"/>
              <w:jc w:val="both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256" w:hRule="atLeast"/>
        </w:trPr>
        <w:tc>
          <w:tcPr>
            <w:tcW w:w="1701" w:type="dxa"/>
            <w:vMerge w:val="continue"/>
            <w:shd w:val="clear" w:color="auto" w:fill="DEEAF6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widowControl w:val="0"/>
        <w:spacing w:before="0" w:beforeLines="0" w:beforeAutospacing="0" w:after="0" w:afterLines="0" w:afterAutospacing="0" w:line="360" w:lineRule="auto"/>
        <w:ind w:right="-1"/>
        <w:jc w:val="both"/>
        <w:rPr>
          <w:rFonts w:hint="default" w:ascii="ＭＳ ゴシック" w:hAnsi="ＭＳ ゴシック" w:eastAsia="ＭＳ ゴシック"/>
          <w:kern w:val="2"/>
          <w:sz w:val="16"/>
        </w:rPr>
      </w:pPr>
    </w:p>
    <w:p>
      <w:pPr>
        <w:pStyle w:val="0"/>
        <w:widowControl w:val="0"/>
        <w:spacing w:before="0" w:beforeLines="0" w:beforeAutospacing="0" w:after="0" w:afterLines="0" w:afterAutospacing="0" w:line="360" w:lineRule="auto"/>
        <w:ind w:right="-1"/>
        <w:jc w:val="both"/>
        <w:rPr>
          <w:rFonts w:hint="default" w:ascii="ＭＳ ゴシック" w:hAnsi="ＭＳ ゴシック" w:eastAsia="ＭＳ ゴシック"/>
          <w:kern w:val="2"/>
        </w:rPr>
      </w:pPr>
      <w:r>
        <w:rPr>
          <w:rFonts w:hint="eastAsia" w:ascii="ＭＳ ゴシック" w:hAnsi="ＭＳ ゴシック" w:eastAsia="ＭＳ ゴシック"/>
          <w:kern w:val="2"/>
        </w:rPr>
        <w:t>　　　年　　　月　　　日</w:t>
      </w:r>
    </w:p>
    <w:p>
      <w:pPr>
        <w:pStyle w:val="0"/>
        <w:widowControl w:val="0"/>
        <w:spacing w:before="0" w:beforeLines="0" w:beforeAutospacing="0" w:after="0" w:afterLines="0" w:afterAutospacing="0" w:line="360" w:lineRule="auto"/>
        <w:ind w:right="-1" w:firstLine="220" w:firstLineChars="100"/>
        <w:jc w:val="both"/>
        <w:rPr>
          <w:rFonts w:hint="default" w:ascii="ＭＳ ゴシック" w:hAnsi="ＭＳ ゴシック" w:eastAsia="ＭＳ ゴシック"/>
          <w:kern w:val="2"/>
        </w:rPr>
      </w:pPr>
      <w:r>
        <w:rPr>
          <w:rFonts w:hint="eastAsia" w:ascii="ＭＳ ゴシック" w:hAnsi="ＭＳ ゴシック" w:eastAsia="ＭＳ ゴシック"/>
          <w:kern w:val="2"/>
        </w:rPr>
        <w:t>本人署名　　　　　　　　　　　　　　　　　代筆者</w:t>
      </w:r>
    </w:p>
    <w:p>
      <w:pPr>
        <w:pStyle w:val="0"/>
        <w:widowControl w:val="0"/>
        <w:spacing w:before="0" w:beforeLines="0" w:beforeAutospacing="0" w:after="0" w:afterLines="0" w:afterAutospacing="0" w:line="360" w:lineRule="auto"/>
        <w:ind w:right="-1"/>
        <w:jc w:val="both"/>
        <w:rPr>
          <w:rFonts w:hint="default" w:ascii="ＭＳ ゴシック" w:hAnsi="ＭＳ ゴシック" w:eastAsia="ＭＳ ゴシック"/>
          <w:kern w:val="2"/>
          <w:u w:val="single" w:color="auto"/>
        </w:rPr>
      </w:pPr>
      <w:r>
        <w:rPr>
          <w:rFonts w:hint="eastAsia" w:ascii="ＭＳ ゴシック" w:hAnsi="ＭＳ ゴシック" w:eastAsia="ＭＳ ゴシック"/>
          <w:kern w:val="2"/>
        </w:rPr>
        <w:t>　　　　　</w:t>
      </w:r>
      <w:r>
        <w:rPr>
          <w:rFonts w:hint="eastAsia" w:ascii="ＭＳ ゴシック" w:hAnsi="ＭＳ ゴシック" w:eastAsia="ＭＳ ゴシック"/>
          <w:kern w:val="2"/>
          <w:u w:val="single" w:color="auto"/>
        </w:rPr>
        <w:t>　　　　　　　　　　　　　　㊞　</w:t>
      </w:r>
      <w:r>
        <w:rPr>
          <w:rFonts w:hint="eastAsia" w:ascii="ＭＳ ゴシック" w:hAnsi="ＭＳ ゴシック" w:eastAsia="ＭＳ ゴシック"/>
          <w:kern w:val="2"/>
        </w:rPr>
        <w:t>　　　　</w:t>
      </w:r>
      <w:r>
        <w:rPr>
          <w:rFonts w:hint="eastAsia" w:ascii="ＭＳ ゴシック" w:hAnsi="ＭＳ ゴシック" w:eastAsia="ＭＳ ゴシック"/>
          <w:kern w:val="2"/>
          <w:u w:val="single" w:color="auto"/>
        </w:rPr>
        <w:t>　　　　　　　　　　　　　　　　㊞　</w:t>
      </w:r>
    </w:p>
    <w:p>
      <w:pPr>
        <w:pStyle w:val="0"/>
        <w:widowControl w:val="0"/>
        <w:spacing w:before="0" w:beforeLines="0" w:beforeAutospacing="0" w:after="0" w:afterLines="0" w:afterAutospacing="0" w:line="360" w:lineRule="auto"/>
        <w:ind w:right="-1" w:firstLine="5500" w:firstLineChars="2500"/>
        <w:jc w:val="both"/>
        <w:rPr>
          <w:rFonts w:hint="default" w:ascii="ＭＳ ゴシック" w:hAnsi="ＭＳ ゴシック" w:eastAsia="ＭＳ ゴシック"/>
          <w:kern w:val="2"/>
        </w:rPr>
      </w:pPr>
      <w:r>
        <w:rPr>
          <w:rFonts w:hint="eastAsia" w:ascii="ＭＳ ゴシック" w:hAnsi="ＭＳ ゴシック" w:eastAsia="ＭＳ ゴシック"/>
          <w:kern w:val="2"/>
        </w:rPr>
        <w:t>利用者との関係（　　　　　　　　　）</w:t>
      </w:r>
    </w:p>
    <w:p>
      <w:pPr>
        <w:pStyle w:val="0"/>
        <w:widowControl w:val="0"/>
        <w:spacing w:before="0" w:beforeLines="0" w:beforeAutospacing="0" w:after="0" w:afterLines="0" w:afterAutospacing="0" w:line="360" w:lineRule="auto"/>
        <w:ind w:right="-1" w:firstLine="5500" w:firstLineChars="2500"/>
        <w:jc w:val="both"/>
        <w:rPr>
          <w:rFonts w:hint="default" w:ascii="ＭＳ ゴシック" w:hAnsi="ＭＳ ゴシック" w:eastAsia="ＭＳ ゴシック"/>
          <w:kern w:val="2"/>
          <w:u w:val="single" w:color="auto"/>
        </w:rPr>
      </w:pPr>
    </w:p>
    <w:p>
      <w:pPr>
        <w:pStyle w:val="0"/>
        <w:widowControl w:val="0"/>
        <w:spacing w:before="0" w:beforeLines="0" w:beforeAutospacing="0" w:after="0" w:afterLines="0" w:afterAutospacing="0" w:line="0" w:lineRule="atLeast"/>
        <w:ind w:right="141" w:firstLine="210" w:firstLineChars="100"/>
        <w:jc w:val="right"/>
        <w:rPr>
          <w:rFonts w:hint="default" w:ascii="Times New Roman" w:hAnsi="Times New Roman" w:eastAsia="ＭＳ 明朝"/>
        </w:rPr>
      </w:pPr>
      <w:r>
        <w:rPr>
          <w:rFonts w:hint="eastAsia" w:ascii="ＭＳ 明朝" w:hAnsi="ＭＳ 明朝" w:eastAsia="ＭＳ 明朝"/>
          <w:sz w:val="21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4185285</wp:posOffset>
                </wp:positionH>
                <wp:positionV relativeFrom="paragraph">
                  <wp:posOffset>145415</wp:posOffset>
                </wp:positionV>
                <wp:extent cx="2275840" cy="428625"/>
                <wp:effectExtent l="0" t="635" r="635" b="10795"/>
                <wp:wrapNone/>
                <wp:docPr id="1027" name="グループ化 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5840" cy="428625"/>
                          <a:chOff x="180975" y="-38100"/>
                          <a:chExt cx="2275989" cy="428625"/>
                        </a:xfrm>
                      </wpg:grpSpPr>
                      <wps:wsp>
                        <wps:cNvPr id="1028" name="テキスト ボックス 13"/>
                        <wps:cNvSpPr txBox="1"/>
                        <wps:spPr>
                          <a:xfrm>
                            <a:off x="180975" y="-9525"/>
                            <a:ext cx="2038483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napToGrid w:val="0"/>
                                <w:rPr>
                                  <w:rFonts w:hint="default" w:ascii="Times New Roman" w:hAnsi="Times New Roman" w:eastAsia="ＭＳ 明朝"/>
                                  <w:sz w:val="16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ＭＳ 明朝"/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rFonts w:hint="eastAsia" w:ascii="Times New Roman" w:hAnsi="Times New Roman" w:eastAsia="ＭＳ 明朝"/>
                                  <w:sz w:val="16"/>
                                </w:rPr>
                                <w:t>ガイドラインの基本的な考え方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  <wps:wsp>
                        <wps:cNvPr id="1029" name="楕円 14"/>
                        <wps:cNvSpPr/>
                        <wps:spPr>
                          <a:xfrm>
                            <a:off x="1924050" y="-38100"/>
                            <a:ext cx="419127" cy="428625"/>
                          </a:xfrm>
                          <a:prstGeom prst="ellipse">
                            <a:avLst/>
                          </a:prstGeom>
                          <a:solidFill>
                            <a:srgbClr val="828288"/>
                          </a:solidFill>
                          <a:ln w="25400" cap="flat" cmpd="sng" algn="ctr">
                            <a:solidFill>
                              <a:srgbClr val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 w:eastAsia="ＭＳ ゴシック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  <wps:wsp>
                        <wps:cNvPr id="1030" name="テキスト ボックス 15"/>
                        <wps:cNvSpPr txBox="1"/>
                        <wps:spPr>
                          <a:xfrm>
                            <a:off x="1800225" y="-38100"/>
                            <a:ext cx="656633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ind w:firstLine="220" w:firstLineChars="100"/>
                                <w:rPr>
                                  <w:rFonts w:hint="default" w:ascii="BIZ UDPゴシック" w:hAnsi="BIZ UDPゴシック" w:eastAsia="BIZ UDPゴシック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hint="eastAsia" w:ascii="BIZ UDPゴシック" w:hAnsi="BIZ UDPゴシック" w:eastAsia="BIZ UDPゴシック"/>
                                  <w:color w:val="FFFFFF" w:themeColor="background1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2" style="mso-position-vertical-relative:text;z-index:2;mso-wrap-distance-left:9pt;width:179.2pt;height:33.75pt;mso-position-horizontal-relative:margin;position:absolute;margin-left:329.55pt;margin-top:11.45pt;mso-wrap-distance-bottom:0pt;mso-wrap-distance-right:9pt;mso-wrap-distance-top:0pt;" coordsize="2275989,428625" coordorigin="180975,-38100" o:spid="_x0000_s1027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3" style="position:absolute;left:180975;top:-9525;width:2038483;height:314325;" o:spid="_x0000_s1028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snapToGrid w:val="0"/>
                          <w:rPr>
                            <w:rFonts w:hint="default" w:ascii="Times New Roman" w:hAnsi="Times New Roman" w:eastAsia="ＭＳ 明朝"/>
                            <w:sz w:val="16"/>
                          </w:rPr>
                        </w:pPr>
                        <w:r>
                          <w:rPr>
                            <w:rFonts w:hint="eastAsia" w:ascii="Times New Roman" w:hAnsi="Times New Roman" w:eastAsia="ＭＳ 明朝"/>
                            <w:sz w:val="16"/>
                          </w:rPr>
                          <w:t>02</w:t>
                        </w:r>
                        <w:r>
                          <w:rPr>
                            <w:rFonts w:hint="eastAsia" w:ascii="Times New Roman" w:hAnsi="Times New Roman" w:eastAsia="ＭＳ 明朝"/>
                            <w:sz w:val="16"/>
                          </w:rPr>
                          <w:t>ガイドラインの基本的な考え方</w:t>
                        </w: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wrap type="none" anchorx="margin" anchory="text"/>
                </v:shape>
                <v:oval id="楕円 14" style="position:absolute;v-text-anchor:middle;left:1924050;top:-38100;width:419127;height:428625;" o:spid="_x0000_s1029" filled="t" fillcolor="#828288" stroked="t" strokecolor="#ffffff" strokeweight="2pt" o:spt="3">
                  <v:fill/>
                  <v:stroke linestyle="single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 w:eastAsia="ＭＳ ゴシック"/>
                          </w:rPr>
                        </w:pPr>
                      </w:p>
                    </w:txbxContent>
                  </v:textbox>
                  <v:imagedata o:title=""/>
                  <w10:wrap type="none" anchorx="margin" anchory="text"/>
                </v:oval>
                <v:shape id="テキスト ボックス 15" style="position:absolute;left:1800225;top:-38100;width:656633;height:428625;" o:spid="_x0000_s1030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ind w:firstLine="220" w:firstLineChars="100"/>
                          <w:rPr>
                            <w:rFonts w:hint="default" w:ascii="BIZ UDPゴシック" w:hAnsi="BIZ UDPゴシック" w:eastAsia="BIZ UDPゴシック"/>
                            <w:color w:val="FFFFFF" w:themeColor="background1"/>
                          </w:rPr>
                        </w:pPr>
                        <w:r>
                          <w:rPr>
                            <w:rFonts w:hint="eastAsia" w:ascii="BIZ UDPゴシック" w:hAnsi="BIZ UDPゴシック" w:eastAsia="BIZ UDPゴシック"/>
                            <w:color w:val="FFFFFF" w:themeColor="background1"/>
                          </w:rPr>
                          <w:t>10</w:t>
                        </w:r>
                      </w:p>
                    </w:txbxContent>
                  </v:textbox>
                  <v:imagedata o:title=""/>
                  <w10:wrap type="none" anchorx="margin" anchory="text"/>
                </v:shape>
                <w10:wrap type="none" anchorx="margin" anchory="text"/>
              </v:group>
            </w:pict>
          </mc:Fallback>
        </mc:AlternateContent>
      </w:r>
      <w:r>
        <w:rPr>
          <w:rFonts w:hint="eastAsia" w:ascii="ＭＳ ゴシック" w:hAnsi="ＭＳ ゴシック" w:eastAsia="ＭＳ ゴシック"/>
          <w:kern w:val="2"/>
          <w:sz w:val="20"/>
          <w:shd w:val="pct15" w:color="auto" w:fill="FFFFFF"/>
        </w:rPr>
        <w:t>曽於市における身寄りのない人への支援に関するガイドライン</w:t>
      </w:r>
      <w:bookmarkStart w:id="1" w:name="_GoBack"/>
      <w:bookmarkEnd w:id="1"/>
    </w:p>
    <w:sectPr>
      <w:type w:val="continuous"/>
      <w:pgSz w:w="11907" w:h="16839"/>
      <w:pgMar w:top="720" w:right="1134" w:bottom="720" w:left="1134" w:header="720" w:footer="720" w:gutter="0"/>
      <w:pgNumType w:start="0"/>
      <w:cols w:space="720"/>
      <w:titlePg w:val="1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gen+ 1c regular">
    <w:panose1 w:val="00000000000000000000"/>
    <w:charset w:val="80"/>
    <w:family w:val="modern"/>
    <w:pitch w:val="fixed"/>
    <w:sig w:usb0="00000000" w:usb1="00000000" w:usb2="00000000" w:usb3="00000000" w:csb0="BF011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before="120" w:beforeLines="0" w:beforeAutospacing="0" w:after="200" w:afterLines="0" w:afterAutospacing="0" w:line="264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5"/>
    <w:uiPriority w:val="0"/>
    <w:qFormat/>
    <w:pPr>
      <w:pBdr>
        <w:top w:val="single" w:color="0675A4" w:themeColor="text2" w:themeShade="BF" w:sz="24" w:space="0"/>
        <w:left w:val="single" w:color="0675A4" w:themeColor="text2" w:themeShade="BF" w:sz="24" w:space="0"/>
        <w:bottom w:val="single" w:color="0675A4" w:themeColor="text2" w:themeShade="BF" w:sz="24" w:space="0"/>
        <w:right w:val="single" w:color="0675A4" w:themeColor="text2" w:themeShade="BF" w:sz="24" w:space="0"/>
      </w:pBdr>
      <w:shd w:val="clear" w:color="auto" w:themeFill="text2" w:themeFillTint="FF" w:themeFillShade="BF"/>
      <w:spacing w:after="0" w:afterLines="0" w:afterAutospacing="0"/>
      <w:outlineLvl w:val="0"/>
    </w:pPr>
    <w:rPr>
      <w:rFonts w:asciiTheme="majorHAnsi" w:hAnsiTheme="majorHAnsi" w:eastAsiaTheme="majorEastAsia"/>
      <w:caps w:val="1"/>
      <w:color w:val="FFFFFF" w:themeColor="background1"/>
      <w:spacing w:val="15"/>
    </w:rPr>
  </w:style>
  <w:style w:type="paragraph" w:styleId="2">
    <w:name w:val="heading 2"/>
    <w:basedOn w:val="0"/>
    <w:next w:val="0"/>
    <w:link w:val="16"/>
    <w:uiPriority w:val="0"/>
    <w:qFormat/>
    <w:pPr>
      <w:pBdr>
        <w:top w:val="single" w:color="C8EDFD" w:themeColor="text2" w:themeTint="33" w:sz="24" w:space="0"/>
        <w:left w:val="single" w:color="C8EDFD" w:themeColor="text2" w:themeTint="33" w:sz="24" w:space="0"/>
        <w:bottom w:val="single" w:color="C8EDFD" w:themeColor="text2" w:themeTint="33" w:sz="24" w:space="0"/>
        <w:right w:val="single" w:color="C8EDFD" w:themeColor="text2" w:themeTint="33" w:sz="24" w:space="0"/>
      </w:pBdr>
      <w:shd w:val="clear" w:color="auto" w:themeFill="text2" w:themeFillTint="33" w:themeFillShade="FF"/>
      <w:spacing w:after="0" w:afterLines="0" w:afterAutospacing="0"/>
      <w:outlineLvl w:val="1"/>
    </w:pPr>
    <w:rPr>
      <w:rFonts w:asciiTheme="majorHAnsi" w:hAnsiTheme="majorHAnsi" w:eastAsiaTheme="majorEastAsia"/>
      <w:caps w:val="1"/>
      <w:spacing w:val="15"/>
    </w:rPr>
  </w:style>
  <w:style w:type="paragraph" w:styleId="3">
    <w:name w:val="heading 3"/>
    <w:basedOn w:val="0"/>
    <w:next w:val="0"/>
    <w:link w:val="17"/>
    <w:uiPriority w:val="0"/>
    <w:qFormat/>
    <w:pPr>
      <w:pBdr>
        <w:top w:val="single" w:color="099BDD" w:themeColor="text2" w:sz="6" w:space="2"/>
      </w:pBdr>
      <w:spacing w:before="300" w:beforeLines="0" w:beforeAutospacing="0" w:after="0" w:afterLines="0" w:afterAutospacing="0"/>
      <w:outlineLvl w:val="2"/>
    </w:pPr>
    <w:rPr>
      <w:rFonts w:asciiTheme="majorHAnsi" w:hAnsiTheme="majorHAnsi" w:eastAsiaTheme="majorEastAsia"/>
      <w:caps w:val="1"/>
      <w:color w:val="044F6F" w:themeColor="text2" w:themeShade="80"/>
      <w:spacing w:val="15"/>
    </w:rPr>
  </w:style>
  <w:style w:type="paragraph" w:styleId="4">
    <w:name w:val="heading 4"/>
    <w:basedOn w:val="0"/>
    <w:next w:val="0"/>
    <w:link w:val="26"/>
    <w:uiPriority w:val="0"/>
    <w:qFormat/>
    <w:pPr>
      <w:pBdr>
        <w:top w:val="dotted" w:color="099BDD" w:themeColor="text2" w:sz="6" w:space="2"/>
      </w:pBdr>
      <w:spacing w:before="200" w:beforeLines="0" w:beforeAutospacing="0" w:after="0" w:afterLines="0" w:afterAutospacing="0"/>
      <w:outlineLvl w:val="3"/>
    </w:pPr>
    <w:rPr>
      <w:rFonts w:asciiTheme="majorHAnsi" w:hAnsiTheme="majorHAnsi" w:eastAsiaTheme="majorEastAsia"/>
      <w:caps w:val="1"/>
      <w:color w:val="0675A4" w:themeColor="text2" w:themeShade="BF"/>
      <w:spacing w:val="10"/>
    </w:rPr>
  </w:style>
  <w:style w:type="paragraph" w:styleId="5">
    <w:name w:val="heading 5"/>
    <w:basedOn w:val="0"/>
    <w:next w:val="0"/>
    <w:link w:val="27"/>
    <w:uiPriority w:val="0"/>
    <w:qFormat/>
    <w:pPr>
      <w:pBdr>
        <w:bottom w:val="single" w:color="099BDD" w:themeColor="text2" w:sz="6" w:space="1"/>
      </w:pBdr>
      <w:spacing w:before="200" w:beforeLines="0" w:beforeAutospacing="0" w:after="0" w:afterLines="0" w:afterAutospacing="0"/>
      <w:outlineLvl w:val="4"/>
    </w:pPr>
    <w:rPr>
      <w:rFonts w:asciiTheme="majorHAnsi" w:hAnsiTheme="majorHAnsi" w:eastAsiaTheme="majorEastAsia"/>
      <w:caps w:val="1"/>
      <w:color w:val="0675A4" w:themeColor="text2" w:themeShade="BF"/>
      <w:spacing w:val="10"/>
    </w:rPr>
  </w:style>
  <w:style w:type="paragraph" w:styleId="6">
    <w:name w:val="heading 6"/>
    <w:basedOn w:val="0"/>
    <w:next w:val="0"/>
    <w:link w:val="28"/>
    <w:uiPriority w:val="0"/>
    <w:qFormat/>
    <w:pPr>
      <w:pBdr>
        <w:bottom w:val="dotted" w:color="099BDD" w:themeColor="text2" w:sz="6" w:space="1"/>
      </w:pBdr>
      <w:spacing w:before="200" w:beforeLines="0" w:beforeAutospacing="0" w:after="0" w:afterLines="0" w:afterAutospacing="0"/>
      <w:outlineLvl w:val="5"/>
    </w:pPr>
    <w:rPr>
      <w:rFonts w:asciiTheme="majorHAnsi" w:hAnsiTheme="majorHAnsi" w:eastAsiaTheme="majorEastAsia"/>
      <w:caps w:val="1"/>
      <w:color w:val="0675A4" w:themeColor="text2" w:themeShade="BF"/>
      <w:spacing w:val="10"/>
    </w:rPr>
  </w:style>
  <w:style w:type="paragraph" w:styleId="7">
    <w:name w:val="heading 7"/>
    <w:basedOn w:val="0"/>
    <w:next w:val="0"/>
    <w:link w:val="29"/>
    <w:uiPriority w:val="0"/>
    <w:qFormat/>
    <w:pPr>
      <w:spacing w:before="200" w:beforeLines="0" w:beforeAutospacing="0" w:after="0" w:afterLines="0" w:afterAutospacing="0"/>
      <w:outlineLvl w:val="6"/>
    </w:pPr>
    <w:rPr>
      <w:rFonts w:asciiTheme="majorHAnsi" w:hAnsiTheme="majorHAnsi" w:eastAsiaTheme="majorEastAsia"/>
      <w:caps w:val="1"/>
      <w:color w:val="0675A4" w:themeColor="text2" w:themeShade="BF"/>
      <w:spacing w:val="10"/>
    </w:rPr>
  </w:style>
  <w:style w:type="paragraph" w:styleId="8">
    <w:name w:val="heading 8"/>
    <w:basedOn w:val="0"/>
    <w:next w:val="0"/>
    <w:link w:val="30"/>
    <w:uiPriority w:val="0"/>
    <w:qFormat/>
    <w:pPr>
      <w:spacing w:before="200" w:beforeLines="0" w:beforeAutospacing="0" w:after="0" w:afterLines="0" w:afterAutospacing="0"/>
      <w:outlineLvl w:val="7"/>
    </w:pPr>
    <w:rPr>
      <w:rFonts w:asciiTheme="majorHAnsi" w:hAnsiTheme="majorHAnsi" w:eastAsiaTheme="majorEastAsia"/>
      <w:caps w:val="1"/>
      <w:spacing w:val="10"/>
    </w:rPr>
  </w:style>
  <w:style w:type="paragraph" w:styleId="9">
    <w:name w:val="heading 9"/>
    <w:basedOn w:val="0"/>
    <w:next w:val="0"/>
    <w:link w:val="31"/>
    <w:uiPriority w:val="0"/>
    <w:qFormat/>
    <w:pPr>
      <w:spacing w:before="200" w:beforeLines="0" w:beforeAutospacing="0" w:after="0" w:afterLines="0" w:afterAutospacing="0"/>
      <w:outlineLvl w:val="8"/>
    </w:pPr>
    <w:rPr>
      <w:rFonts w:asciiTheme="majorHAnsi" w:hAnsiTheme="majorHAnsi" w:eastAsiaTheme="majorEastAsia"/>
      <w:i w:val="1"/>
      <w:caps w:val="1"/>
      <w:spacing w:val="1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aps w:val="1"/>
      <w:color w:val="FFFFFF" w:themeColor="background1"/>
      <w:spacing w:val="15"/>
      <w:shd w:val="clear" w:color="auto" w:themeFill="text2" w:themeFillTint="FF" w:themeFillShade="BF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aps w:val="1"/>
      <w:spacing w:val="15"/>
      <w:shd w:val="clear" w:color="auto" w:themeFill="text2" w:themeFillTint="33" w:themeFillShade="FF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aps w:val="1"/>
      <w:color w:val="044F6F" w:themeColor="text2" w:themeShade="80"/>
      <w:spacing w:val="15"/>
    </w:rPr>
  </w:style>
  <w:style w:type="paragraph" w:styleId="18">
    <w:name w:val="Title"/>
    <w:basedOn w:val="0"/>
    <w:next w:val="18"/>
    <w:link w:val="19"/>
    <w:uiPriority w:val="0"/>
    <w:qFormat/>
    <w:pPr>
      <w:spacing w:before="0" w:beforeLines="0" w:beforeAutospacing="0" w:after="0" w:afterLines="0" w:afterAutospacing="0"/>
    </w:pPr>
    <w:rPr>
      <w:rFonts w:asciiTheme="majorHAnsi" w:hAnsiTheme="majorHAnsi" w:eastAsiaTheme="majorEastAsia"/>
      <w:caps w:val="1"/>
      <w:color w:val="0675A4" w:themeColor="text2" w:themeShade="BF"/>
      <w:spacing w:val="10"/>
      <w:sz w:val="52"/>
    </w:rPr>
  </w:style>
  <w:style w:type="character" w:styleId="19" w:customStyle="1">
    <w:name w:val="表題 (文字)"/>
    <w:basedOn w:val="10"/>
    <w:next w:val="19"/>
    <w:link w:val="18"/>
    <w:uiPriority w:val="0"/>
    <w:rPr>
      <w:rFonts w:asciiTheme="majorHAnsi" w:hAnsiTheme="majorHAnsi" w:eastAsiaTheme="majorEastAsia"/>
      <w:caps w:val="1"/>
      <w:color w:val="0675A4" w:themeColor="text2" w:themeShade="BF"/>
      <w:spacing w:val="10"/>
      <w:sz w:val="52"/>
    </w:rPr>
  </w:style>
  <w:style w:type="paragraph" w:styleId="20">
    <w:name w:val="Subtitle"/>
    <w:basedOn w:val="0"/>
    <w:next w:val="0"/>
    <w:link w:val="21"/>
    <w:uiPriority w:val="0"/>
    <w:qFormat/>
    <w:pPr>
      <w:spacing w:after="160" w:afterLines="0" w:afterAutospacing="0"/>
    </w:pPr>
    <w:rPr>
      <w:color w:val="404040" w:themeColor="text1" w:themeTint="E6"/>
    </w:rPr>
  </w:style>
  <w:style w:type="character" w:styleId="21" w:customStyle="1">
    <w:name w:val="副題 (文字)"/>
    <w:basedOn w:val="10"/>
    <w:next w:val="21"/>
    <w:link w:val="20"/>
    <w:uiPriority w:val="0"/>
    <w:rPr>
      <w:color w:val="404040" w:themeColor="text1" w:themeTint="E6"/>
    </w:rPr>
  </w:style>
  <w:style w:type="character" w:styleId="22">
    <w:name w:val="Intense Emphasis"/>
    <w:basedOn w:val="10"/>
    <w:next w:val="22"/>
    <w:link w:val="0"/>
    <w:uiPriority w:val="0"/>
    <w:qFormat/>
    <w:rPr>
      <w:i w:val="1"/>
      <w:color w:val="806000" w:themeColor="accent1" w:themeShade="80"/>
    </w:rPr>
  </w:style>
  <w:style w:type="paragraph" w:styleId="23">
    <w:name w:val="Intense Quote"/>
    <w:basedOn w:val="0"/>
    <w:next w:val="0"/>
    <w:link w:val="24"/>
    <w:uiPriority w:val="0"/>
    <w:qFormat/>
    <w:pPr>
      <w:pBdr>
        <w:top w:val="single" w:color="806000" w:themeColor="accent1" w:themeShade="80" w:sz="4" w:space="10"/>
        <w:bottom w:val="single" w:color="806000" w:themeColor="accent1" w:themeShade="80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806000" w:themeColor="accent1" w:themeShade="80"/>
    </w:rPr>
  </w:style>
  <w:style w:type="character" w:styleId="24" w:customStyle="1">
    <w:name w:val="引用文 2 (文字)"/>
    <w:basedOn w:val="10"/>
    <w:next w:val="24"/>
    <w:link w:val="23"/>
    <w:uiPriority w:val="0"/>
    <w:rPr>
      <w:i w:val="1"/>
      <w:color w:val="806000" w:themeColor="accent1" w:themeShade="80"/>
    </w:rPr>
  </w:style>
  <w:style w:type="character" w:styleId="25">
    <w:name w:val="Intense Reference"/>
    <w:basedOn w:val="10"/>
    <w:next w:val="25"/>
    <w:link w:val="0"/>
    <w:uiPriority w:val="0"/>
    <w:qFormat/>
    <w:rPr>
      <w:b w:val="1"/>
      <w:smallCaps w:val="1"/>
      <w:color w:val="806000" w:themeColor="accent1" w:themeShade="80"/>
      <w:spacing w:val="5"/>
    </w:rPr>
  </w:style>
  <w:style w:type="character" w:styleId="26" w:customStyle="1">
    <w:name w:val="見出し 4 (文字)"/>
    <w:basedOn w:val="10"/>
    <w:next w:val="26"/>
    <w:link w:val="4"/>
    <w:uiPriority w:val="0"/>
    <w:rPr>
      <w:rFonts w:asciiTheme="majorHAnsi" w:hAnsiTheme="majorHAnsi" w:eastAsiaTheme="majorEastAsia"/>
      <w:caps w:val="1"/>
      <w:color w:val="0675A4" w:themeColor="text2" w:themeShade="BF"/>
      <w:spacing w:val="10"/>
    </w:rPr>
  </w:style>
  <w:style w:type="character" w:styleId="27" w:customStyle="1">
    <w:name w:val="見出し 5 (文字)"/>
    <w:basedOn w:val="10"/>
    <w:next w:val="27"/>
    <w:link w:val="5"/>
    <w:uiPriority w:val="0"/>
    <w:rPr>
      <w:rFonts w:asciiTheme="majorHAnsi" w:hAnsiTheme="majorHAnsi" w:eastAsiaTheme="majorEastAsia"/>
      <w:caps w:val="1"/>
      <w:color w:val="0675A4" w:themeColor="text2" w:themeShade="BF"/>
      <w:spacing w:val="10"/>
    </w:rPr>
  </w:style>
  <w:style w:type="character" w:styleId="28" w:customStyle="1">
    <w:name w:val="見出し 6 (文字)"/>
    <w:basedOn w:val="10"/>
    <w:next w:val="28"/>
    <w:link w:val="6"/>
    <w:uiPriority w:val="0"/>
    <w:rPr>
      <w:rFonts w:asciiTheme="majorHAnsi" w:hAnsiTheme="majorHAnsi" w:eastAsiaTheme="majorEastAsia"/>
      <w:caps w:val="1"/>
      <w:color w:val="0675A4" w:themeColor="text2" w:themeShade="BF"/>
      <w:spacing w:val="10"/>
    </w:rPr>
  </w:style>
  <w:style w:type="character" w:styleId="29" w:customStyle="1">
    <w:name w:val="見出し 7 (文字)"/>
    <w:basedOn w:val="10"/>
    <w:next w:val="29"/>
    <w:link w:val="7"/>
    <w:uiPriority w:val="0"/>
    <w:rPr>
      <w:rFonts w:asciiTheme="majorHAnsi" w:hAnsiTheme="majorHAnsi" w:eastAsiaTheme="majorEastAsia"/>
      <w:caps w:val="1"/>
      <w:color w:val="0675A4" w:themeColor="text2" w:themeShade="BF"/>
      <w:spacing w:val="10"/>
    </w:rPr>
  </w:style>
  <w:style w:type="character" w:styleId="30" w:customStyle="1">
    <w:name w:val="見出し 8 (文字)"/>
    <w:basedOn w:val="10"/>
    <w:next w:val="30"/>
    <w:link w:val="8"/>
    <w:uiPriority w:val="0"/>
    <w:rPr>
      <w:rFonts w:asciiTheme="majorHAnsi" w:hAnsiTheme="majorHAnsi" w:eastAsiaTheme="majorEastAsia"/>
      <w:caps w:val="1"/>
      <w:spacing w:val="10"/>
    </w:rPr>
  </w:style>
  <w:style w:type="character" w:styleId="31" w:customStyle="1">
    <w:name w:val="見出し 9 (文字)"/>
    <w:basedOn w:val="10"/>
    <w:next w:val="31"/>
    <w:link w:val="9"/>
    <w:uiPriority w:val="0"/>
    <w:rPr>
      <w:rFonts w:asciiTheme="majorHAnsi" w:hAnsiTheme="majorHAnsi" w:eastAsiaTheme="majorEastAsia"/>
      <w:i w:val="1"/>
      <w:caps w:val="1"/>
      <w:spacing w:val="10"/>
    </w:rPr>
  </w:style>
  <w:style w:type="paragraph" w:styleId="32">
    <w:name w:val="caption"/>
    <w:basedOn w:val="0"/>
    <w:next w:val="0"/>
    <w:link w:val="0"/>
    <w:uiPriority w:val="0"/>
    <w:semiHidden/>
    <w:qFormat/>
    <w:rPr>
      <w:b w:val="1"/>
      <w:color w:val="0675A4" w:themeColor="text2" w:themeShade="BF"/>
    </w:rPr>
  </w:style>
  <w:style w:type="paragraph" w:styleId="33">
    <w:name w:val="TOC Heading"/>
    <w:basedOn w:val="1"/>
    <w:next w:val="0"/>
    <w:link w:val="0"/>
    <w:uiPriority w:val="0"/>
    <w:qFormat/>
    <w:pPr>
      <w:outlineLvl w:val="9"/>
    </w:pPr>
  </w:style>
  <w:style w:type="paragraph" w:styleId="34">
    <w:name w:val="Balloon Text"/>
    <w:basedOn w:val="0"/>
    <w:next w:val="34"/>
    <w:link w:val="35"/>
    <w:uiPriority w:val="0"/>
    <w:semiHidden/>
    <w:pPr>
      <w:spacing w:before="0" w:beforeLines="0" w:beforeAutospacing="0" w:after="0" w:afterLines="0" w:afterAutospacing="0" w:line="240" w:lineRule="auto"/>
    </w:pPr>
    <w:rPr>
      <w:rFonts w:ascii="Segoe UI" w:hAnsi="Segoe UI"/>
    </w:rPr>
  </w:style>
  <w:style w:type="character" w:styleId="35" w:customStyle="1">
    <w:name w:val="吹き出し (文字)"/>
    <w:basedOn w:val="10"/>
    <w:next w:val="35"/>
    <w:link w:val="34"/>
    <w:uiPriority w:val="0"/>
    <w:rPr>
      <w:rFonts w:ascii="Segoe UI" w:hAnsi="Segoe UI"/>
    </w:rPr>
  </w:style>
  <w:style w:type="paragraph" w:styleId="36">
    <w:name w:val="Body Text 3"/>
    <w:basedOn w:val="0"/>
    <w:next w:val="36"/>
    <w:link w:val="37"/>
    <w:uiPriority w:val="0"/>
    <w:pPr>
      <w:spacing w:after="120" w:afterLines="0" w:afterAutospacing="0"/>
    </w:pPr>
  </w:style>
  <w:style w:type="character" w:styleId="37" w:customStyle="1">
    <w:name w:val="本文 3 (文字)"/>
    <w:basedOn w:val="10"/>
    <w:next w:val="37"/>
    <w:link w:val="36"/>
    <w:uiPriority w:val="0"/>
  </w:style>
  <w:style w:type="paragraph" w:styleId="38">
    <w:name w:val="Body Text Indent 3"/>
    <w:basedOn w:val="0"/>
    <w:next w:val="38"/>
    <w:link w:val="39"/>
    <w:uiPriority w:val="0"/>
    <w:pPr>
      <w:spacing w:after="120" w:afterLines="0" w:afterAutospacing="0"/>
      <w:ind w:left="360"/>
    </w:pPr>
  </w:style>
  <w:style w:type="character" w:styleId="39" w:customStyle="1">
    <w:name w:val="本文インデント 3 (文字)"/>
    <w:basedOn w:val="10"/>
    <w:next w:val="39"/>
    <w:link w:val="38"/>
    <w:uiPriority w:val="0"/>
  </w:style>
  <w:style w:type="character" w:styleId="40">
    <w:name w:val="annotation reference"/>
    <w:basedOn w:val="10"/>
    <w:next w:val="40"/>
    <w:link w:val="0"/>
    <w:uiPriority w:val="0"/>
    <w:semiHidden/>
    <w:rPr>
      <w:sz w:val="22"/>
    </w:rPr>
  </w:style>
  <w:style w:type="paragraph" w:styleId="41">
    <w:name w:val="annotation text"/>
    <w:basedOn w:val="0"/>
    <w:next w:val="41"/>
    <w:link w:val="42"/>
    <w:uiPriority w:val="0"/>
    <w:semiHidden/>
    <w:pPr>
      <w:spacing w:line="240" w:lineRule="auto"/>
    </w:pPr>
  </w:style>
  <w:style w:type="character" w:styleId="42" w:customStyle="1">
    <w:name w:val="コメント文字列 (文字)"/>
    <w:basedOn w:val="10"/>
    <w:next w:val="42"/>
    <w:link w:val="41"/>
    <w:uiPriority w:val="0"/>
  </w:style>
  <w:style w:type="paragraph" w:styleId="43">
    <w:name w:val="annotation subject"/>
    <w:basedOn w:val="41"/>
    <w:next w:val="41"/>
    <w:link w:val="44"/>
    <w:uiPriority w:val="0"/>
    <w:semiHidden/>
    <w:rPr>
      <w:b w:val="1"/>
    </w:rPr>
  </w:style>
  <w:style w:type="character" w:styleId="44" w:customStyle="1">
    <w:name w:val="コメント内容 (文字)"/>
    <w:basedOn w:val="42"/>
    <w:next w:val="44"/>
    <w:link w:val="43"/>
    <w:uiPriority w:val="0"/>
    <w:rPr>
      <w:b w:val="1"/>
    </w:rPr>
  </w:style>
  <w:style w:type="paragraph" w:styleId="45">
    <w:name w:val="Document Map"/>
    <w:basedOn w:val="0"/>
    <w:next w:val="45"/>
    <w:link w:val="46"/>
    <w:uiPriority w:val="0"/>
    <w:semiHidden/>
    <w:pPr>
      <w:spacing w:before="0" w:beforeLines="0" w:beforeAutospacing="0" w:after="0" w:afterLines="0" w:afterAutospacing="0" w:line="240" w:lineRule="auto"/>
    </w:pPr>
    <w:rPr>
      <w:rFonts w:ascii="Segoe UI" w:hAnsi="Segoe UI"/>
    </w:rPr>
  </w:style>
  <w:style w:type="character" w:styleId="46" w:customStyle="1">
    <w:name w:val="見出しマップ (文字)"/>
    <w:basedOn w:val="10"/>
    <w:next w:val="46"/>
    <w:link w:val="45"/>
    <w:uiPriority w:val="0"/>
    <w:rPr>
      <w:rFonts w:ascii="Segoe UI" w:hAnsi="Segoe UI"/>
    </w:rPr>
  </w:style>
  <w:style w:type="paragraph" w:styleId="47">
    <w:name w:val="endnote text"/>
    <w:basedOn w:val="0"/>
    <w:next w:val="47"/>
    <w:link w:val="48"/>
    <w:uiPriority w:val="0"/>
    <w:semiHidden/>
    <w:pPr>
      <w:spacing w:before="0" w:beforeLines="0" w:beforeAutospacing="0" w:after="0" w:afterLines="0" w:afterAutospacing="0" w:line="240" w:lineRule="auto"/>
    </w:pPr>
  </w:style>
  <w:style w:type="character" w:styleId="48" w:customStyle="1">
    <w:name w:val="文末脚注文字列 (文字)"/>
    <w:basedOn w:val="10"/>
    <w:next w:val="48"/>
    <w:link w:val="47"/>
    <w:uiPriority w:val="0"/>
  </w:style>
  <w:style w:type="paragraph" w:styleId="49">
    <w:name w:val="envelope return"/>
    <w:basedOn w:val="0"/>
    <w:next w:val="49"/>
    <w:link w:val="0"/>
    <w:uiPriority w:val="0"/>
    <w:pPr>
      <w:spacing w:before="0" w:beforeLines="0" w:beforeAutospacing="0" w:after="0" w:afterLines="0" w:afterAutospacing="0" w:line="240" w:lineRule="auto"/>
    </w:pPr>
    <w:rPr>
      <w:rFonts w:asciiTheme="majorHAnsi" w:hAnsiTheme="majorHAnsi" w:eastAsiaTheme="majorEastAsia"/>
    </w:rPr>
  </w:style>
  <w:style w:type="paragraph" w:styleId="50">
    <w:name w:val="footnote text"/>
    <w:basedOn w:val="0"/>
    <w:next w:val="50"/>
    <w:link w:val="51"/>
    <w:uiPriority w:val="0"/>
    <w:semiHidden/>
    <w:pPr>
      <w:spacing w:before="0" w:beforeLines="0" w:beforeAutospacing="0" w:after="0" w:afterLines="0" w:afterAutospacing="0" w:line="240" w:lineRule="auto"/>
    </w:pPr>
  </w:style>
  <w:style w:type="character" w:styleId="51" w:customStyle="1">
    <w:name w:val="脚注文字列 (文字)"/>
    <w:basedOn w:val="10"/>
    <w:next w:val="51"/>
    <w:link w:val="50"/>
    <w:uiPriority w:val="0"/>
  </w:style>
  <w:style w:type="character" w:styleId="52">
    <w:name w:val="HTML Code"/>
    <w:basedOn w:val="10"/>
    <w:next w:val="52"/>
    <w:link w:val="0"/>
    <w:uiPriority w:val="0"/>
    <w:rPr>
      <w:rFonts w:ascii="Consolas" w:hAnsi="Consolas"/>
      <w:sz w:val="22"/>
    </w:rPr>
  </w:style>
  <w:style w:type="character" w:styleId="53">
    <w:name w:val="HTML Keyboard"/>
    <w:basedOn w:val="10"/>
    <w:next w:val="53"/>
    <w:link w:val="0"/>
    <w:uiPriority w:val="0"/>
    <w:rPr>
      <w:rFonts w:ascii="Consolas" w:hAnsi="Consolas"/>
      <w:sz w:val="22"/>
    </w:rPr>
  </w:style>
  <w:style w:type="paragraph" w:styleId="54">
    <w:name w:val="HTML Preformatted"/>
    <w:basedOn w:val="0"/>
    <w:next w:val="54"/>
    <w:link w:val="55"/>
    <w:uiPriority w:val="0"/>
    <w:pPr>
      <w:spacing w:before="0" w:beforeLines="0" w:beforeAutospacing="0" w:after="0" w:afterLines="0" w:afterAutospacing="0" w:line="240" w:lineRule="auto"/>
    </w:pPr>
    <w:rPr>
      <w:rFonts w:ascii="Consolas" w:hAnsi="Consolas"/>
    </w:rPr>
  </w:style>
  <w:style w:type="character" w:styleId="55" w:customStyle="1">
    <w:name w:val="HTML 書式付き (文字)"/>
    <w:basedOn w:val="10"/>
    <w:next w:val="55"/>
    <w:link w:val="54"/>
    <w:uiPriority w:val="0"/>
    <w:rPr>
      <w:rFonts w:ascii="Consolas" w:hAnsi="Consolas"/>
    </w:rPr>
  </w:style>
  <w:style w:type="character" w:styleId="56">
    <w:name w:val="HTML Typewriter"/>
    <w:basedOn w:val="10"/>
    <w:next w:val="56"/>
    <w:link w:val="0"/>
    <w:uiPriority w:val="0"/>
    <w:rPr>
      <w:rFonts w:ascii="Consolas" w:hAnsi="Consolas"/>
      <w:sz w:val="22"/>
    </w:rPr>
  </w:style>
  <w:style w:type="paragraph" w:styleId="57">
    <w:name w:val="macro"/>
    <w:next w:val="57"/>
    <w:link w:val="58"/>
    <w:uiPriority w:val="0"/>
    <w:semiHidden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 w:after="0" w:afterLines="0" w:afterAutospacing="0"/>
    </w:pPr>
    <w:rPr>
      <w:rFonts w:ascii="Consolas" w:hAnsi="Consolas"/>
    </w:rPr>
  </w:style>
  <w:style w:type="character" w:styleId="58" w:customStyle="1">
    <w:name w:val="マクロ文字列 (文字)"/>
    <w:basedOn w:val="10"/>
    <w:next w:val="58"/>
    <w:link w:val="57"/>
    <w:uiPriority w:val="0"/>
    <w:rPr>
      <w:rFonts w:ascii="Consolas" w:hAnsi="Consolas"/>
    </w:rPr>
  </w:style>
  <w:style w:type="paragraph" w:styleId="59">
    <w:name w:val="Plain Text"/>
    <w:basedOn w:val="0"/>
    <w:next w:val="59"/>
    <w:link w:val="60"/>
    <w:uiPriority w:val="0"/>
    <w:pPr>
      <w:spacing w:before="0" w:beforeLines="0" w:beforeAutospacing="0" w:after="0" w:afterLines="0" w:afterAutospacing="0" w:line="240" w:lineRule="auto"/>
    </w:pPr>
    <w:rPr>
      <w:rFonts w:ascii="Consolas" w:hAnsi="Consolas"/>
    </w:rPr>
  </w:style>
  <w:style w:type="character" w:styleId="60" w:customStyle="1">
    <w:name w:val="書式なし (文字)"/>
    <w:basedOn w:val="10"/>
    <w:next w:val="60"/>
    <w:link w:val="59"/>
    <w:uiPriority w:val="0"/>
    <w:rPr>
      <w:rFonts w:ascii="Consolas" w:hAnsi="Consolas"/>
    </w:rPr>
  </w:style>
  <w:style w:type="paragraph" w:styleId="61">
    <w:name w:val="Block Text"/>
    <w:basedOn w:val="0"/>
    <w:next w:val="61"/>
    <w:link w:val="0"/>
    <w:uiPriority w:val="0"/>
    <w:pPr>
      <w:pBdr>
        <w:top w:val="single" w:color="806000" w:themeColor="accent1" w:themeShade="80" w:sz="2" w:space="10" w:shadow="1"/>
        <w:left w:val="single" w:color="806000" w:themeColor="accent1" w:themeShade="80" w:sz="2" w:space="10" w:shadow="1"/>
        <w:bottom w:val="single" w:color="806000" w:themeColor="accent1" w:themeShade="80" w:sz="2" w:space="10" w:shadow="1"/>
        <w:right w:val="single" w:color="806000" w:themeColor="accent1" w:themeShade="80" w:sz="2" w:space="10" w:shadow="1"/>
      </w:pBdr>
      <w:ind w:left="1152" w:right="1152"/>
    </w:pPr>
    <w:rPr>
      <w:i w:val="1"/>
      <w:color w:val="806000" w:themeColor="accent1" w:themeShade="80"/>
    </w:rPr>
  </w:style>
  <w:style w:type="character" w:styleId="62">
    <w:name w:val="Placeholder Text"/>
    <w:basedOn w:val="10"/>
    <w:next w:val="62"/>
    <w:link w:val="0"/>
    <w:uiPriority w:val="0"/>
    <w:rPr>
      <w:color w:val="3D3D3D" w:themeColor="background2" w:themeShade="40"/>
    </w:rPr>
  </w:style>
  <w:style w:type="paragraph" w:styleId="63">
    <w:name w:val="header"/>
    <w:basedOn w:val="0"/>
    <w:next w:val="63"/>
    <w:link w:val="64"/>
    <w:uiPriority w:val="0"/>
    <w:pPr>
      <w:spacing w:before="0" w:beforeLines="0" w:beforeAutospacing="0" w:after="0" w:afterLines="0" w:afterAutospacing="0" w:line="240" w:lineRule="auto"/>
    </w:pPr>
  </w:style>
  <w:style w:type="character" w:styleId="64" w:customStyle="1">
    <w:name w:val="ヘッダー (文字)"/>
    <w:basedOn w:val="10"/>
    <w:next w:val="64"/>
    <w:link w:val="63"/>
    <w:uiPriority w:val="0"/>
  </w:style>
  <w:style w:type="paragraph" w:styleId="65">
    <w:name w:val="footer"/>
    <w:basedOn w:val="0"/>
    <w:next w:val="65"/>
    <w:link w:val="66"/>
    <w:uiPriority w:val="0"/>
    <w:pPr>
      <w:spacing w:before="0" w:beforeLines="0" w:beforeAutospacing="0" w:after="0" w:afterLines="0" w:afterAutospacing="0" w:line="240" w:lineRule="auto"/>
    </w:pPr>
  </w:style>
  <w:style w:type="character" w:styleId="66" w:customStyle="1">
    <w:name w:val="フッター (文字)"/>
    <w:basedOn w:val="10"/>
    <w:next w:val="66"/>
    <w:link w:val="65"/>
    <w:uiPriority w:val="0"/>
  </w:style>
  <w:style w:type="paragraph" w:styleId="67">
    <w:name w:val="No Spacing"/>
    <w:next w:val="67"/>
    <w:link w:val="68"/>
    <w:uiPriority w:val="0"/>
    <w:qFormat/>
    <w:pPr>
      <w:spacing w:before="0" w:beforeLines="0" w:beforeAutospacing="0" w:after="0" w:afterLines="0" w:afterAutospacing="0" w:line="240" w:lineRule="auto"/>
    </w:pPr>
    <w:rPr/>
  </w:style>
  <w:style w:type="character" w:styleId="68" w:customStyle="1">
    <w:name w:val="行間詰め (文字)"/>
    <w:basedOn w:val="10"/>
    <w:next w:val="68"/>
    <w:link w:val="67"/>
    <w:uiPriority w:val="0"/>
  </w:style>
  <w:style w:type="paragraph" w:styleId="69">
    <w:name w:val="List Paragraph"/>
    <w:basedOn w:val="0"/>
    <w:next w:val="69"/>
    <w:link w:val="0"/>
    <w:uiPriority w:val="0"/>
    <w:qFormat/>
    <w:pPr>
      <w:ind w:left="840" w:leftChars="400"/>
    </w:pPr>
  </w:style>
  <w:style w:type="character" w:styleId="70">
    <w:name w:val="footnote reference"/>
    <w:basedOn w:val="10"/>
    <w:next w:val="70"/>
    <w:link w:val="0"/>
    <w:uiPriority w:val="0"/>
    <w:semiHidden/>
    <w:rPr>
      <w:vertAlign w:val="superscript"/>
    </w:rPr>
  </w:style>
  <w:style w:type="character" w:styleId="71">
    <w:name w:val="endnote reference"/>
    <w:basedOn w:val="10"/>
    <w:next w:val="71"/>
    <w:link w:val="0"/>
    <w:uiPriority w:val="0"/>
    <w:semiHidden/>
    <w:rPr>
      <w:vertAlign w:val="superscript"/>
    </w:rPr>
  </w:style>
  <w:style w:type="paragraph" w:styleId="72">
    <w:name w:val="Date"/>
    <w:basedOn w:val="0"/>
    <w:next w:val="0"/>
    <w:link w:val="73"/>
    <w:uiPriority w:val="0"/>
  </w:style>
  <w:style w:type="character" w:styleId="73" w:customStyle="1">
    <w:name w:val="日付 (文字)"/>
    <w:basedOn w:val="10"/>
    <w:next w:val="73"/>
    <w:link w:val="72"/>
    <w:uiPriority w:val="0"/>
  </w:style>
  <w:style w:type="paragraph" w:styleId="74">
    <w:name w:val="Normal (Web)"/>
    <w:basedOn w:val="0"/>
    <w:next w:val="74"/>
    <w:link w:val="0"/>
    <w:uiPriority w:val="0"/>
    <w:pPr>
      <w:spacing w:before="100" w:beforeLines="0" w:beforeAutospacing="1" w:after="100" w:afterLines="0" w:afterAutospacing="1" w:line="240" w:lineRule="auto"/>
    </w:pPr>
    <w:rPr>
      <w:rFonts w:ascii="ＭＳ Ｐゴシック" w:hAnsi="ＭＳ Ｐゴシック" w:eastAsia="ＭＳ Ｐゴシック"/>
      <w:sz w:val="24"/>
    </w:rPr>
  </w:style>
  <w:style w:type="table" w:styleId="75">
    <w:name w:val="Table Grid"/>
    <w:basedOn w:val="11"/>
    <w:next w:val="75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2C2C2C" w:themeColor="text1" w:sz="4" w:space="0"/>
        <w:left w:val="single" w:color="2C2C2C" w:themeColor="text1" w:sz="4" w:space="0"/>
        <w:bottom w:val="single" w:color="2C2C2C" w:themeColor="text1" w:sz="4" w:space="0"/>
        <w:right w:val="single" w:color="2C2C2C" w:themeColor="text1" w:sz="4" w:space="0"/>
        <w:insideH w:val="single" w:color="2C2C2C" w:themeColor="text1" w:sz="4" w:space="0"/>
        <w:insideV w:val="single" w:color="2C2C2C" w:themeColor="text1" w:sz="4" w:space="0"/>
      </w:tblBorders>
    </w:tblPr>
    <w:trPr/>
    <w:tcPr/>
  </w:style>
  <w:style w:type="table" w:styleId="76" w:customStyle="1">
    <w:name w:val="表 (格子)1"/>
    <w:basedOn w:val="11"/>
    <w:next w:val="76"/>
    <w:link w:val="0"/>
    <w:uiPriority w:val="0"/>
    <w:pPr>
      <w:spacing w:before="0" w:beforeLines="0" w:beforeAutospacing="0" w:after="0" w:afterLines="0" w:afterAutospacing="0" w:line="240" w:lineRule="auto"/>
    </w:pPr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7" w:customStyle="1">
    <w:name w:val="表 (格子)2"/>
    <w:basedOn w:val="11"/>
    <w:next w:val="77"/>
    <w:link w:val="0"/>
    <w:uiPriority w:val="0"/>
    <w:pPr>
      <w:spacing w:before="0" w:beforeLines="0" w:beforeAutospacing="0" w:after="0" w:afterLines="0" w:afterAutospacing="0" w:line="240" w:lineRule="auto"/>
    </w:pPr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8" w:customStyle="1">
    <w:name w:val="表 (格子)3"/>
    <w:basedOn w:val="11"/>
    <w:next w:val="78"/>
    <w:link w:val="0"/>
    <w:uiPriority w:val="0"/>
    <w:pPr>
      <w:spacing w:before="0" w:beforeLines="0" w:beforeAutospacing="0" w:after="0" w:afterLines="0" w:afterAutospacing="0" w:line="240" w:lineRule="auto"/>
    </w:pPr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9" w:customStyle="1">
    <w:name w:val="表 (格子)4"/>
    <w:basedOn w:val="11"/>
    <w:next w:val="79"/>
    <w:link w:val="0"/>
    <w:uiPriority w:val="0"/>
    <w:pPr>
      <w:spacing w:before="0" w:beforeLines="0" w:beforeAutospacing="0" w:after="0" w:afterLines="0" w:afterAutospacing="0" w:line="240" w:lineRule="auto"/>
    </w:pPr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_rels/theme1.xml.rels><?xml version="1.0" encoding="UTF-8"?><Relationships xmlns="http://schemas.openxmlformats.org/package/2006/relationships"><Relationship Id="rId1" Type="http://schemas.openxmlformats.org/officeDocument/2006/relationships/image" Target="../media/image1.jpg" 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</a:schemeClr>
            </a:gs>
            <a:gs pos="100000">
              <a:schemeClr val="phClr">
                <a:shade val="60000"/>
                <a:satMod val="120000"/>
              </a:schemeClr>
            </a:gs>
          </a:gsLst>
          <a:lin ang="5400000" scaled="0"/>
          <a:tileRect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shade val="0"/>
              </a:schemeClr>
            </a:gs>
            <a:gs pos="100000">
              <a:schemeClr val="phClr"/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276</TotalTime>
  <Pages>1</Pages>
  <Words>2</Words>
  <Characters>474</Characters>
  <Application>JUST Note</Application>
  <Lines>200</Lines>
  <Paragraphs>57</Paragraphs>
  <CharactersWithSpaces>568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曽於市における身寄りのない人への支援に関するガイドライン</dc:title>
  <dc:creator>user10</dc:creator>
  <cp:lastModifiedBy>0633冨田実可子</cp:lastModifiedBy>
  <cp:lastPrinted>2026-07-01T23:58:00Z</cp:lastPrinted>
  <dcterms:created xsi:type="dcterms:W3CDTF">2026-05-26T00:23:00Z</dcterms:created>
  <dcterms:modified xsi:type="dcterms:W3CDTF">2026-07-13T00:16:08Z</dcterms:modified>
  <cp:revision>31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ampaign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Internal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</Properties>
</file>