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未登記家屋所有者変更届</w:t>
      </w:r>
    </w:p>
    <w:p>
      <w:pPr>
        <w:pStyle w:val="0"/>
        <w:wordWrap w:val="0"/>
        <w:jc w:val="righ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曽於市長　殿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申告者　住所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名称　　　　　　　　　　　　　　　　　　</w:t>
      </w:r>
      <w:r>
        <w:rPr>
          <w:rFonts w:hint="eastAsia"/>
          <w:sz w:val="20"/>
        </w:rPr>
        <w:t>印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（電話番号　　　　　　　　　　　　　　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下記の通り、未登記家屋の所有者に変更がありましたので届け出ます。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なお、今後当該物件に係る紛争があったときは、当事者間にて解決し、市に迷惑はお掛けしません。</w:t>
      </w: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家屋の所在・表示</w:t>
      </w:r>
    </w:p>
    <w:tbl>
      <w:tblPr>
        <w:tblStyle w:val="27"/>
        <w:tblW w:w="98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1"/>
        <w:gridCol w:w="4047"/>
        <w:gridCol w:w="1417"/>
        <w:gridCol w:w="1559"/>
        <w:gridCol w:w="2410"/>
      </w:tblGrid>
      <w:tr>
        <w:trPr/>
        <w:tc>
          <w:tcPr>
            <w:tcW w:w="4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0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所在地番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建物の種類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  <w:r>
              <w:rPr>
                <w:rFonts w:hint="eastAsia"/>
                <w:sz w:val="24"/>
              </w:rPr>
              <w:t>(m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/>
        <w:tc>
          <w:tcPr>
            <w:tcW w:w="461" w:type="dxa"/>
            <w:vMerge w:val="restart"/>
            <w:vAlign w:val="top"/>
          </w:tcPr>
          <w:p>
            <w:pPr>
              <w:pStyle w:val="0"/>
              <w:ind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家屋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04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曽於市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6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04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曽於市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6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04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曽於市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gridAfter w:val="3"/>
          <w:wAfter w:w="5386" w:type="dxa"/>
        </w:trPr>
        <w:tc>
          <w:tcPr>
            <w:tcW w:w="4503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□別紙名寄せの通り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（新）所有者　　　　　　　</w:t>
      </w:r>
      <w:r>
        <w:rPr>
          <w:rFonts w:hint="eastAsia"/>
          <w:sz w:val="24"/>
          <w:u w:val="single" w:color="auto"/>
        </w:rPr>
        <w:t>住所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氏名　　　　　　　　　　　　　　　　　　　　　　　</w:t>
      </w:r>
      <w:r>
        <w:rPr>
          <w:rFonts w:hint="eastAsia"/>
          <w:sz w:val="20"/>
          <w:u w:val="single" w:color="auto"/>
        </w:rPr>
        <w:t>印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電話番号　　　　　　　　　　　　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宛名番号　　　　　　　　</w:t>
      </w:r>
      <w:r>
        <w:rPr>
          <w:rFonts w:hint="eastAsia"/>
          <w:sz w:val="20"/>
        </w:rPr>
        <w:t>)</w:t>
      </w: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（旧）所有者　　　　　　　</w:t>
      </w:r>
      <w:r>
        <w:rPr>
          <w:rFonts w:hint="eastAsia"/>
          <w:sz w:val="24"/>
          <w:u w:val="single" w:color="auto"/>
        </w:rPr>
        <w:t>住所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氏名　　　　　　　　　　　　　　　　　　　　　　　</w:t>
      </w:r>
      <w:r>
        <w:rPr>
          <w:rFonts w:hint="eastAsia"/>
          <w:sz w:val="20"/>
          <w:u w:val="single" w:color="auto"/>
        </w:rPr>
        <w:t>印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電話番号　　　　　　　　　　　　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宛名番号　　　　　　　　</w:t>
      </w:r>
      <w:r>
        <w:rPr>
          <w:rFonts w:hint="eastAsia"/>
          <w:sz w:val="20"/>
        </w:rPr>
        <w:t>)</w:t>
      </w:r>
    </w:p>
    <w:p>
      <w:pPr>
        <w:pStyle w:val="17"/>
        <w:rPr>
          <w:rFonts w:hint="default"/>
          <w:sz w:val="22"/>
        </w:rPr>
      </w:pPr>
      <w:r>
        <w:rPr>
          <w:rFonts w:hint="eastAsia"/>
          <w:sz w:val="22"/>
        </w:rPr>
        <w:t>※旧所有者が死亡している場合、押印は不要です。</w:t>
      </w:r>
    </w:p>
    <w:p>
      <w:pPr>
        <w:pStyle w:val="17"/>
        <w:rPr>
          <w:rFonts w:hint="default"/>
        </w:rPr>
      </w:pPr>
    </w:p>
    <w:p>
      <w:pPr>
        <w:pStyle w:val="17"/>
        <w:jc w:val="left"/>
        <w:rPr>
          <w:rFonts w:hint="default"/>
          <w:sz w:val="24"/>
        </w:rPr>
      </w:pPr>
      <w:r>
        <w:rPr>
          <w:rFonts w:hint="eastAsia"/>
          <w:sz w:val="24"/>
        </w:rPr>
        <w:t>所有者変更の理由　　　　売買　・　贈与　・　相続　・　その他（　　　　　　　　　）</w:t>
      </w:r>
    </w:p>
    <w:p>
      <w:pPr>
        <w:pStyle w:val="17"/>
        <w:jc w:val="left"/>
        <w:rPr>
          <w:rFonts w:hint="default"/>
          <w:sz w:val="24"/>
        </w:rPr>
      </w:pPr>
    </w:p>
    <w:p>
      <w:pPr>
        <w:pStyle w:val="17"/>
        <w:numPr>
          <w:ilvl w:val="0"/>
          <w:numId w:val="1"/>
        </w:numPr>
        <w:jc w:val="left"/>
        <w:rPr>
          <w:rFonts w:hint="default"/>
          <w:color w:val="auto"/>
        </w:rPr>
      </w:pPr>
      <w:r>
        <w:rPr>
          <w:rFonts w:hint="eastAsia"/>
        </w:rPr>
        <w:t>この届は、固定資産税課税に必要な事項を曽於市に届け出るものであり、不動産登記法の相続の手続きとは一切関係ありません。第三者に対して所有権の主張は出来ませんのでご注意下さい。</w:t>
      </w:r>
    </w:p>
    <w:p>
      <w:pPr>
        <w:pStyle w:val="17"/>
        <w:numPr>
          <w:ilvl w:val="0"/>
          <w:numId w:val="1"/>
        </w:numPr>
        <w:jc w:val="left"/>
        <w:rPr>
          <w:rFonts w:hint="default"/>
          <w:color w:val="auto"/>
        </w:rPr>
      </w:pPr>
      <w:r>
        <w:rPr>
          <w:rFonts w:hint="eastAsia"/>
          <w:color w:val="auto"/>
          <w:u w:val="wave" w:color="auto"/>
        </w:rPr>
        <w:t>売買による異動の場合，売買契約書</w:t>
      </w:r>
      <w:bookmarkStart w:id="0" w:name="_GoBack"/>
      <w:bookmarkEnd w:id="0"/>
      <w:r>
        <w:rPr>
          <w:rFonts w:hint="eastAsia"/>
          <w:color w:val="auto"/>
          <w:u w:val="wave" w:color="auto"/>
        </w:rPr>
        <w:t>または売り渡し証書の写しを添付</w:t>
      </w:r>
      <w:r>
        <w:rPr>
          <w:rFonts w:hint="eastAsia"/>
          <w:color w:val="auto"/>
        </w:rPr>
        <w:t>してください。</w:t>
      </w:r>
    </w:p>
    <w:p>
      <w:pPr>
        <w:pStyle w:val="17"/>
        <w:numPr>
          <w:numId w:val="0"/>
        </w:numPr>
        <w:ind w:leftChars="0" w:firstLineChars="0"/>
        <w:jc w:val="left"/>
        <w:rPr>
          <w:rFonts w:hint="default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贈与・相続・その他の場合，必須ではありませんが証明書等がある場合添付をお願いします。</w:t>
      </w:r>
    </w:p>
    <w:tbl>
      <w:tblPr>
        <w:tblStyle w:val="27"/>
        <w:tblW w:w="9387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2725"/>
        <w:gridCol w:w="2126"/>
        <w:gridCol w:w="1276"/>
        <w:gridCol w:w="1134"/>
        <w:gridCol w:w="1134"/>
        <w:gridCol w:w="992"/>
      </w:tblGrid>
      <w:tr>
        <w:trPr/>
        <w:tc>
          <w:tcPr>
            <w:tcW w:w="2725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処理日</w:t>
            </w:r>
          </w:p>
        </w:tc>
        <w:tc>
          <w:tcPr>
            <w:tcW w:w="2126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課税年度</w:t>
            </w:r>
          </w:p>
        </w:tc>
        <w:tc>
          <w:tcPr>
            <w:tcW w:w="1276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134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2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00" w:hRule="atLeast"/>
        </w:trPr>
        <w:tc>
          <w:tcPr>
            <w:tcW w:w="2725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top"/>
          </w:tcPr>
          <w:p>
            <w:pPr>
              <w:pStyle w:val="17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年度より</w:t>
            </w:r>
          </w:p>
        </w:tc>
        <w:tc>
          <w:tcPr>
            <w:tcW w:w="1276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</w:tr>
    </w:tbl>
    <w:p>
      <w:pPr>
        <w:pStyle w:val="17"/>
        <w:ind w:right="960"/>
        <w:jc w:val="left"/>
        <w:rPr>
          <w:rFonts w:hint="default"/>
          <w:color w:val="FF0000"/>
          <w:sz w:val="24"/>
        </w:rPr>
      </w:pPr>
      <w:r>
        <w:rPr>
          <w:rFonts w:hint="eastAsia"/>
          <w:color w:val="auto"/>
          <w:sz w:val="18"/>
        </w:rPr>
        <w:t>職員の方へ：申告者と</w:t>
      </w:r>
      <w:r>
        <w:rPr>
          <w:rFonts w:hint="eastAsia"/>
          <w:color w:val="auto"/>
          <w:sz w:val="18"/>
        </w:rPr>
        <w:t>(</w:t>
      </w:r>
      <w:r>
        <w:rPr>
          <w:rFonts w:hint="eastAsia"/>
          <w:color w:val="auto"/>
          <w:sz w:val="18"/>
        </w:rPr>
        <w:t>新</w:t>
      </w:r>
      <w:r>
        <w:rPr>
          <w:rFonts w:hint="eastAsia"/>
          <w:color w:val="auto"/>
          <w:sz w:val="18"/>
        </w:rPr>
        <w:t>)</w:t>
      </w:r>
      <w:r>
        <w:rPr>
          <w:rFonts w:hint="eastAsia"/>
          <w:color w:val="auto"/>
          <w:sz w:val="18"/>
        </w:rPr>
        <w:t>所有者が異なる場合，受付窓口にて来庁者へ事実確認を行ってください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6DC3316"/>
    <w:lvl w:ilvl="0" w:tplc="D142529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1</Words>
  <Characters>497</Characters>
  <Application>JUST Note</Application>
  <Lines>120</Lines>
  <Paragraphs>39</Paragraphs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0591前田捷吾</cp:lastModifiedBy>
  <cp:lastPrinted>2021-04-06T06:35:27Z</cp:lastPrinted>
  <dcterms:created xsi:type="dcterms:W3CDTF">2014-04-03T07:59:00Z</dcterms:created>
  <dcterms:modified xsi:type="dcterms:W3CDTF">2021-04-09T05:05:38Z</dcterms:modified>
  <cp:revision>28</cp:revision>
</cp:coreProperties>
</file>