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PR</w:t>
      </w:r>
      <w:r>
        <w:rPr>
          <w:rFonts w:hint="eastAsia" w:ascii="ＭＳ 明朝" w:hAnsi="ＭＳ 明朝" w:eastAsia="ＭＳ 明朝"/>
          <w:b w:val="0"/>
          <w:sz w:val="24"/>
        </w:rPr>
        <w:t>段ボール活用促進事業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申込書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曽於市長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="248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PR</w:t>
      </w:r>
      <w:r>
        <w:rPr>
          <w:rFonts w:hint="eastAsia" w:ascii="ＭＳ 明朝" w:hAnsi="ＭＳ 明朝" w:eastAsia="ＭＳ 明朝"/>
          <w:b w:val="0"/>
          <w:sz w:val="24"/>
        </w:rPr>
        <w:t>段ボール活用促進事業実施内規に基づき、以下のとおり申し込みます。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申請日：令和　　年　　月　　日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１．申請事業者情報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/>
        </w:rPr>
      </w:pPr>
      <w:r>
        <w:rPr>
          <w:rFonts w:hint="eastAsia" w:ascii="ＭＳ 明朝" w:hAnsi="ＭＳ 明朝" w:eastAsia="ＭＳ 明朝"/>
          <w:b w:val="0"/>
          <w:sz w:val="24"/>
        </w:rPr>
        <w:t>（１）事業所名（屋号）：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（２）代表者氏名：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（３）所在地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〒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</w:t>
      </w:r>
      <w:r>
        <w:rPr>
          <w:rFonts w:hint="eastAsia" w:ascii="ＭＳ 明朝" w:hAnsi="ＭＳ 明朝" w:eastAsia="ＭＳ 明朝"/>
          <w:b w:val="0"/>
          <w:sz w:val="24"/>
        </w:rPr>
        <w:t>－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　　　　　　　　曽於市　末吉町・大隅町・財部町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（４）電話番号：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　　　―　　　　　　　　―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（５）メールアドレス：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　　　　　　　＠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（６）主な取扱商品：</w:t>
      </w:r>
      <w:r>
        <w:rPr>
          <w:rFonts w:hint="eastAsia" w:ascii="ＭＳ 明朝" w:hAnsi="ＭＳ 明朝" w:eastAsia="ＭＳ 明朝"/>
          <w:b w:val="0"/>
          <w:sz w:val="24"/>
          <w:u w:val="single"/>
        </w:rPr>
        <w:t>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２．申込内容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（１）希望箱数：□</w:t>
      </w:r>
      <w:r>
        <w:rPr>
          <w:rFonts w:hint="eastAsia" w:ascii="ＭＳ 明朝" w:hAnsi="ＭＳ 明朝" w:eastAsia="ＭＳ 明朝"/>
          <w:b w:val="0"/>
          <w:sz w:val="24"/>
        </w:rPr>
        <w:t>60</w:t>
      </w:r>
      <w:r>
        <w:rPr>
          <w:rFonts w:hint="eastAsia" w:ascii="ＭＳ 明朝" w:hAnsi="ＭＳ 明朝" w:eastAsia="ＭＳ 明朝"/>
          <w:b w:val="0"/>
          <w:sz w:val="24"/>
        </w:rPr>
        <w:t>サイズ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長さ</w:t>
      </w:r>
      <w:r>
        <w:rPr>
          <w:rFonts w:hint="eastAsia" w:ascii="ＭＳ 明朝" w:hAnsi="ＭＳ 明朝" w:eastAsia="ＭＳ 明朝"/>
          <w:b w:val="0"/>
          <w:sz w:val="24"/>
        </w:rPr>
        <w:t xml:space="preserve">266mm </w:t>
      </w:r>
      <w:r>
        <w:rPr>
          <w:rFonts w:hint="eastAsia" w:ascii="ＭＳ 明朝" w:hAnsi="ＭＳ 明朝" w:eastAsia="ＭＳ 明朝"/>
          <w:b w:val="0"/>
          <w:sz w:val="24"/>
        </w:rPr>
        <w:t>×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幅</w:t>
      </w:r>
      <w:r>
        <w:rPr>
          <w:rFonts w:hint="eastAsia" w:ascii="ＭＳ 明朝" w:hAnsi="ＭＳ 明朝" w:eastAsia="ＭＳ 明朝"/>
          <w:b w:val="0"/>
          <w:sz w:val="24"/>
        </w:rPr>
        <w:t xml:space="preserve">196mm </w:t>
      </w:r>
      <w:r>
        <w:rPr>
          <w:rFonts w:hint="eastAsia" w:ascii="ＭＳ 明朝" w:hAnsi="ＭＳ 明朝" w:eastAsia="ＭＳ 明朝"/>
          <w:b w:val="0"/>
          <w:sz w:val="24"/>
        </w:rPr>
        <w:t>×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深さ</w:t>
      </w:r>
      <w:r>
        <w:rPr>
          <w:rFonts w:hint="eastAsia" w:ascii="ＭＳ 明朝" w:hAnsi="ＭＳ 明朝" w:eastAsia="ＭＳ 明朝"/>
          <w:b w:val="0"/>
          <w:sz w:val="24"/>
        </w:rPr>
        <w:t>120mm)</w:t>
      </w:r>
    </w:p>
    <w:p>
      <w:pPr>
        <w:pStyle w:val="0"/>
        <w:ind w:left="0" w:leftChars="0" w:firstLine="1736" w:firstLineChars="7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箱　　　　　　　　円</w:t>
      </w:r>
    </w:p>
    <w:p>
      <w:pPr>
        <w:pStyle w:val="0"/>
        <w:ind w:left="0" w:leftChars="0" w:firstLine="1488" w:firstLineChars="6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□</w:t>
      </w:r>
      <w:r>
        <w:rPr>
          <w:rFonts w:hint="eastAsia" w:ascii="ＭＳ 明朝" w:hAnsi="ＭＳ 明朝" w:eastAsia="ＭＳ 明朝"/>
          <w:b w:val="0"/>
          <w:sz w:val="24"/>
        </w:rPr>
        <w:t>80</w:t>
      </w:r>
      <w:r>
        <w:rPr>
          <w:rFonts w:hint="eastAsia" w:ascii="ＭＳ 明朝" w:hAnsi="ＭＳ 明朝" w:eastAsia="ＭＳ 明朝"/>
          <w:b w:val="0"/>
          <w:sz w:val="24"/>
        </w:rPr>
        <w:t>サイズ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長さ</w:t>
      </w:r>
      <w:r>
        <w:rPr>
          <w:rFonts w:hint="eastAsia" w:ascii="ＭＳ 明朝" w:hAnsi="ＭＳ 明朝" w:eastAsia="ＭＳ 明朝"/>
          <w:b w:val="0"/>
          <w:sz w:val="24"/>
        </w:rPr>
        <w:t xml:space="preserve">350mm </w:t>
      </w:r>
      <w:r>
        <w:rPr>
          <w:rFonts w:hint="eastAsia" w:ascii="ＭＳ 明朝" w:hAnsi="ＭＳ 明朝" w:eastAsia="ＭＳ 明朝"/>
          <w:b w:val="0"/>
          <w:sz w:val="24"/>
        </w:rPr>
        <w:t>×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幅</w:t>
      </w:r>
      <w:r>
        <w:rPr>
          <w:rFonts w:hint="eastAsia" w:ascii="ＭＳ 明朝" w:hAnsi="ＭＳ 明朝" w:eastAsia="ＭＳ 明朝"/>
          <w:b w:val="0"/>
          <w:sz w:val="24"/>
        </w:rPr>
        <w:t xml:space="preserve">250mm </w:t>
      </w:r>
      <w:r>
        <w:rPr>
          <w:rFonts w:hint="eastAsia" w:ascii="ＭＳ 明朝" w:hAnsi="ＭＳ 明朝" w:eastAsia="ＭＳ 明朝"/>
          <w:b w:val="0"/>
          <w:sz w:val="24"/>
        </w:rPr>
        <w:t>×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深さ</w:t>
      </w:r>
      <w:r>
        <w:rPr>
          <w:rFonts w:hint="eastAsia" w:ascii="ＭＳ 明朝" w:hAnsi="ＭＳ 明朝" w:eastAsia="ＭＳ 明朝"/>
          <w:b w:val="0"/>
          <w:sz w:val="24"/>
        </w:rPr>
        <w:t>150mm)</w:t>
      </w:r>
    </w:p>
    <w:p>
      <w:pPr>
        <w:pStyle w:val="0"/>
        <w:ind w:left="0" w:leftChars="0" w:firstLine="2232" w:firstLineChars="9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箱　　　　　　　　円</w:t>
      </w:r>
    </w:p>
    <w:p>
      <w:pPr>
        <w:pStyle w:val="0"/>
        <w:ind w:firstLine="496" w:firstLineChars="2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※本年度の最大申込可能数は各サイズ２００箱までです。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３．事業実施に関する誓約事項</w:t>
      </w:r>
    </w:p>
    <w:p>
      <w:pPr>
        <w:pStyle w:val="0"/>
        <w:ind w:firstLine="248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本事業への申し込みにあたり、以下の事項について誓約します。</w:t>
      </w:r>
    </w:p>
    <w:p>
      <w:pPr>
        <w:pStyle w:val="0"/>
        <w:ind w:left="496" w:hanging="496" w:hangingChars="2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（１）</w:t>
      </w:r>
      <w:r>
        <w:rPr>
          <w:rFonts w:hint="eastAsia" w:ascii="ＭＳ 明朝" w:hAnsi="ＭＳ 明朝" w:eastAsia="ＭＳ 明朝"/>
          <w:b w:val="0"/>
          <w:sz w:val="24"/>
        </w:rPr>
        <w:t>PR</w:t>
      </w:r>
      <w:r>
        <w:rPr>
          <w:rFonts w:hint="eastAsia" w:ascii="ＭＳ 明朝" w:hAnsi="ＭＳ 明朝" w:eastAsia="ＭＳ 明朝"/>
          <w:b w:val="0"/>
          <w:sz w:val="24"/>
        </w:rPr>
        <w:t>段ボール活用促進事業実施内規を遵守し、段ボールは商品の発送用途以外には使用しません。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（２）第三者への転売や譲渡は行いません。</w:t>
      </w:r>
    </w:p>
    <w:p>
      <w:pPr>
        <w:pStyle w:val="0"/>
        <w:ind w:left="496" w:hanging="496" w:hangingChars="2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（３）本段ボールの使用により生じた発送時のトラブル等について、市に損害賠償を求めません。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（４）暴力団員等、およびそれらの関係者ではありません。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（５）指定された曽於市内の引き渡し場所へ受け取りに行きます。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="4464" w:firstLineChars="18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署名欄</w:t>
      </w:r>
    </w:p>
    <w:p>
      <w:pPr>
        <w:pStyle w:val="0"/>
        <w:ind w:firstLine="4464" w:firstLineChars="18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上記記載事項に相違ありません。</w:t>
      </w:r>
    </w:p>
    <w:p>
      <w:pPr>
        <w:pStyle w:val="0"/>
        <w:ind w:firstLine="248" w:firstLineChars="10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代表者氏名：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b w:val="0"/>
          <w:sz w:val="24"/>
        </w:rPr>
        <w:t>印</w:t>
      </w: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【以下、市記入欄】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１．受付日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令和　年　　月　　日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受付番号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第　　　　号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２．審査状況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□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承認　□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不承認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>担当者名</w:t>
      </w:r>
      <w:r>
        <w:rPr>
          <w:rFonts w:hint="eastAsia" w:ascii="ＭＳ 明朝" w:hAnsi="ＭＳ 明朝" w:eastAsia="ＭＳ 明朝"/>
          <w:b w:val="0"/>
          <w:sz w:val="24"/>
        </w:rPr>
        <w:tab/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３．備考</w:t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</w:rPr>
        <w:tab/>
      </w:r>
    </w:p>
    <w:p>
      <w:pPr>
        <w:pStyle w:val="0"/>
        <w:ind w:firstLine="496" w:firstLineChars="2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事業者であることを証明できる書類の写し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sectPr>
      <w:pgSz w:w="11906" w:h="16838"/>
      <w:pgMar w:top="1134" w:right="850" w:bottom="850" w:left="1134" w:header="851" w:footer="992" w:gutter="0"/>
      <w:pgBorders w:zOrder="front" w:display="allPages" w:offsetFrom="page"/>
      <w:cols w:space="720"/>
      <w:textDirection w:val="lrTb"/>
      <w:docGrid w:type="linesAndChars" w:linePitch="345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4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spacing w:before="0" w:beforeLines="0" w:beforeAutospacing="0" w:after="80" w:afterLines="0" w:afterAutospacing="0" w:line="240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2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2</Pages>
  <Words>5</Words>
  <Characters>481</Characters>
  <Application>JUST Note</Application>
  <Lines>38</Lines>
  <Paragraphs>30</Paragraphs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0260東園修治</cp:lastModifiedBy>
  <cp:lastPrinted>2026-06-15T05:45:31Z</cp:lastPrinted>
  <dcterms:modified xsi:type="dcterms:W3CDTF">2026-06-04T02:50:00Z</dcterms:modified>
  <cp:revision>0</cp:revision>
</cp:coreProperties>
</file>