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様式第４</w:t>
      </w:r>
      <w:r>
        <w:rPr>
          <w:rFonts w:hint="default" w:ascii="Times New Roman" w:hAnsi="Times New Roman"/>
          <w:sz w:val="21"/>
        </w:rPr>
        <w:t>号</w:t>
      </w:r>
      <w:r>
        <w:rPr>
          <w:rFonts w:hint="eastAsia"/>
          <w:sz w:val="21"/>
        </w:rPr>
        <w:t>（</w:t>
      </w:r>
      <w:r>
        <w:rPr>
          <w:rFonts w:hint="default" w:ascii="Times New Roman" w:hAnsi="Times New Roman"/>
          <w:sz w:val="21"/>
        </w:rPr>
        <w:t>第</w:t>
      </w:r>
      <w:r>
        <w:rPr>
          <w:rFonts w:hint="default"/>
          <w:sz w:val="21"/>
        </w:rPr>
        <w:t>2</w:t>
      </w:r>
      <w:r>
        <w:rPr>
          <w:rFonts w:hint="default" w:ascii="Times New Roman" w:hAnsi="Times New Roman"/>
          <w:sz w:val="21"/>
        </w:rPr>
        <w:t>条関係）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1"/>
        <w:autoSpaceDN w:val="1"/>
        <w:adjustRightInd w:val="0"/>
        <w:snapToGrid w:val="0"/>
        <w:ind w:right="1284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 w:ascii="Times New Roman" w:hAnsi="Times New Roman"/>
          <w:sz w:val="21"/>
        </w:rPr>
        <w:t>　　　　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</w:t>
      </w:r>
      <w:r>
        <w:rPr>
          <w:rFonts w:hint="default" w:ascii="Times New Roman" w:hAnsi="Times New Roman"/>
          <w:sz w:val="21"/>
        </w:rPr>
        <w:t>　</w:t>
      </w:r>
      <w:r>
        <w:rPr>
          <w:rFonts w:hint="eastAsia"/>
          <w:sz w:val="21"/>
        </w:rPr>
        <w:t>【伐採事業者</w:t>
      </w:r>
      <w:r>
        <w:rPr>
          <w:rFonts w:hint="default" w:ascii="Times New Roman" w:hAnsi="Times New Roman"/>
          <w:sz w:val="21"/>
        </w:rPr>
        <w:t>】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4200" w:firstLineChars="20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住　所</w:t>
      </w:r>
      <w:r>
        <w:rPr>
          <w:rFonts w:hint="eastAsia"/>
          <w:sz w:val="21"/>
        </w:rPr>
        <w:t xml:space="preserve"> </w:t>
      </w:r>
      <w:r>
        <w:rPr>
          <w:rFonts w:hint="default" w:ascii="ＭＳ 明朝" w:hAnsi="ＭＳ 明朝"/>
          <w:sz w:val="21"/>
        </w:rPr>
        <w:t>〒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4200" w:firstLineChars="200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-568" w:firstLine="4200" w:firstLineChars="20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氏　名　</w:t>
      </w:r>
      <w:r>
        <w:rPr>
          <w:rFonts w:hint="default" w:ascii="Times New Roman" w:hAnsi="Times New Roman"/>
          <w:sz w:val="21"/>
        </w:rPr>
        <w:t>　　　</w:t>
      </w:r>
      <w:r>
        <w:rPr>
          <w:rFonts w:hint="eastAsia"/>
          <w:sz w:val="21"/>
        </w:rPr>
        <w:t xml:space="preserve">                           </w:t>
      </w:r>
      <w:r>
        <w:rPr>
          <w:rFonts w:hint="eastAsia"/>
          <w:sz w:val="21"/>
        </w:rPr>
        <w:t>印</w:t>
      </w:r>
      <w:r>
        <w:rPr>
          <w:rFonts w:hint="eastAsia"/>
          <w:sz w:val="21"/>
        </w:rPr>
        <w:t xml:space="preserve">   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4200" w:firstLineChars="200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 w:ascii="Times New Roman" w:hAnsi="Times New Roman"/>
          <w:sz w:val="21"/>
        </w:rPr>
        <w:t>　　　</w:t>
      </w:r>
      <w:r>
        <w:rPr>
          <w:rFonts w:hint="eastAsia"/>
          <w:sz w:val="21"/>
        </w:rPr>
        <w:t xml:space="preserve">                                </w:t>
      </w:r>
      <w:r>
        <w:rPr>
          <w:rFonts w:hint="default" w:ascii="ＭＳ 明朝" w:hAnsi="ＭＳ 明朝"/>
          <w:sz w:val="21"/>
        </w:rPr>
        <w:t>電話番号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 w:ascii="ＭＳ 明朝" w:hAnsi="ＭＳ 明朝"/>
          <w:sz w:val="21"/>
        </w:rPr>
        <w:t>　　　　　　　　　　　　　　　　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【</w:t>
      </w:r>
      <w:r>
        <w:rPr>
          <w:rFonts w:hint="default" w:ascii="ＭＳ 明朝" w:hAnsi="ＭＳ 明朝"/>
          <w:sz w:val="21"/>
        </w:rPr>
        <w:t>提出者</w:t>
      </w:r>
      <w:r>
        <w:rPr>
          <w:rFonts w:hint="eastAsia"/>
          <w:sz w:val="21"/>
        </w:rPr>
        <w:t>】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3990" w:firstLineChars="1900"/>
        <w:textAlignment w:val="baseline"/>
        <w:rPr>
          <w:rFonts w:hint="default"/>
          <w:sz w:val="21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eastAsia"/>
          <w:sz w:val="21"/>
        </w:rPr>
        <w:t>住　所</w:t>
      </w:r>
      <w:r>
        <w:rPr>
          <w:rFonts w:hint="eastAsia"/>
          <w:sz w:val="21"/>
        </w:rPr>
        <w:t xml:space="preserve"> </w:t>
      </w:r>
      <w:r>
        <w:rPr>
          <w:rFonts w:hint="default" w:ascii="ＭＳ 明朝" w:hAnsi="ＭＳ 明朝"/>
          <w:sz w:val="21"/>
        </w:rPr>
        <w:t>〒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3990" w:firstLineChars="190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-568" w:firstLine="4200" w:firstLineChars="20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氏　名　</w:t>
      </w:r>
      <w:r>
        <w:rPr>
          <w:rFonts w:hint="default" w:ascii="Times New Roman" w:hAnsi="Times New Roman"/>
          <w:sz w:val="21"/>
        </w:rPr>
        <w:t>　　</w:t>
      </w:r>
      <w:r>
        <w:rPr>
          <w:rFonts w:hint="eastAsia"/>
          <w:sz w:val="21"/>
        </w:rPr>
        <w:t xml:space="preserve">                            </w:t>
      </w:r>
      <w:r>
        <w:rPr>
          <w:rFonts w:hint="eastAsia"/>
          <w:sz w:val="21"/>
        </w:rPr>
        <w:t>印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1284" w:firstLine="4200" w:firstLineChars="2000"/>
        <w:textAlignment w:val="baseline"/>
        <w:rPr>
          <w:rFonts w:hint="default"/>
          <w:sz w:val="21"/>
        </w:rPr>
      </w:pPr>
      <w:r>
        <w:rPr>
          <w:rFonts w:hint="default" w:ascii="Times New Roman" w:hAnsi="Times New Roman"/>
          <w:sz w:val="21"/>
        </w:rPr>
        <w:t>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default" w:ascii="Times New Roman" w:hAnsi="Times New Roman"/>
          <w:sz w:val="21"/>
        </w:rPr>
        <w:t>　　　</w:t>
      </w:r>
      <w:r>
        <w:rPr>
          <w:rFonts w:hint="eastAsia"/>
          <w:sz w:val="21"/>
        </w:rPr>
        <w:t xml:space="preserve">                                </w:t>
      </w:r>
      <w:r>
        <w:rPr>
          <w:rFonts w:hint="default" w:ascii="ＭＳ 明朝" w:hAnsi="ＭＳ 明朝"/>
          <w:sz w:val="21"/>
        </w:rPr>
        <w:t>電話番号</w:t>
      </w:r>
      <w:r>
        <w:rPr>
          <w:rFonts w:hint="eastAsia"/>
          <w:sz w:val="21"/>
        </w:rPr>
        <w:t xml:space="preserve">                                   </w:t>
      </w:r>
    </w:p>
    <w:p>
      <w:pPr>
        <w:pStyle w:val="0"/>
        <w:overflowPunct w:val="0"/>
        <w:autoSpaceDE w:val="1"/>
        <w:autoSpaceDN w:val="1"/>
        <w:snapToGrid w:val="0"/>
        <w:textAlignment w:val="baseline"/>
        <w:rPr>
          <w:rFonts w:hint="default"/>
          <w:sz w:val="21"/>
        </w:rPr>
      </w:pPr>
      <w:r>
        <w:rPr>
          <w:rFonts w:hint="default" w:ascii="ＭＳ 明朝" w:hAnsi="ＭＳ 明朝"/>
          <w:sz w:val="21"/>
        </w:rPr>
        <w:t>１　森林の所在場所</w:t>
      </w:r>
      <w:r>
        <w:rPr>
          <w:rFonts w:hint="default"/>
          <w:spacing w:val="-1"/>
          <w:sz w:val="21"/>
        </w:rPr>
        <w:t xml:space="preserve"> </w:t>
      </w:r>
    </w:p>
    <w:tbl>
      <w:tblPr>
        <w:tblStyle w:val="11"/>
        <w:tblW w:w="8736" w:type="dxa"/>
        <w:tblInd w:w="36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736"/>
      </w:tblGrid>
      <w:tr>
        <w:trPr>
          <w:trHeight w:val="3142" w:hRule="atLeast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1260" w:firstLineChars="60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1260" w:firstLineChars="60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1"/>
                <w:u w:val="single" w:color="auto"/>
              </w:rPr>
              <w:t>　　　　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>財部町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210" w:firstLineChars="10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　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sz w:val="21"/>
                <w:u w:val="single" w:color="auto"/>
              </w:rPr>
              <w:t>　　　　　　　　　　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overflowPunct w:val="0"/>
              <w:autoSpaceDE w:val="1"/>
              <w:autoSpaceDN w:val="1"/>
              <w:snapToGrid w:val="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曽於市</w:t>
            </w:r>
            <w:r>
              <w:rPr>
                <w:rFonts w:hint="default" w:ascii="ＭＳ 明朝" w:hAnsi="ＭＳ 明朝"/>
                <w:sz w:val="21"/>
              </w:rPr>
              <w:t>　　</w:t>
            </w:r>
            <w:r>
              <w:rPr>
                <w:rFonts w:hint="eastAsia"/>
                <w:sz w:val="21"/>
              </w:rPr>
              <w:t>末吉町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大字　　　　　字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sz w:val="21"/>
                <w:u w:val="single" w:color="auto"/>
              </w:rPr>
              <w:t>　　　　　　　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>　　　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ＭＳ 明朝" w:hAnsi="ＭＳ 明朝"/>
                <w:sz w:val="21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</w:t>
            </w:r>
            <w:r>
              <w:rPr>
                <w:rFonts w:hint="default"/>
                <w:spacing w:val="-1"/>
                <w:sz w:val="21"/>
              </w:rPr>
              <w:t xml:space="preserve">  </w:t>
            </w:r>
            <w:r>
              <w:rPr>
                <w:rFonts w:hint="default" w:ascii="ＭＳ 明朝" w:hAnsi="ＭＳ 明朝"/>
                <w:sz w:val="21"/>
              </w:rPr>
              <w:t>　　　</w:t>
            </w:r>
            <w:r>
              <w:rPr>
                <w:rFonts w:hint="default"/>
                <w:spacing w:val="-1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　　　</w:t>
            </w:r>
          </w:p>
          <w:p>
            <w:pPr>
              <w:pStyle w:val="0"/>
              <w:overflowPunct w:val="0"/>
              <w:autoSpaceDE w:val="1"/>
              <w:autoSpaceDN w:val="1"/>
              <w:snapToGrid w:val="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 w:ascii="ＭＳ 明朝" w:hAnsi="ＭＳ 明朝"/>
                <w:sz w:val="21"/>
              </w:rPr>
              <w:t>　　　　　　　　　　　　　　　　　　　　　　　　</w:t>
            </w:r>
          </w:p>
          <w:p>
            <w:pPr>
              <w:pStyle w:val="0"/>
              <w:overflowPunct w:val="0"/>
              <w:autoSpaceDE w:val="1"/>
              <w:autoSpaceDN w:val="1"/>
              <w:snapToGrid w:val="0"/>
              <w:textAlignment w:val="baseline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　　　　　　　　　　　　　　　　　　　　　　　</w:t>
            </w:r>
            <w:r>
              <w:rPr>
                <w:rFonts w:hint="eastAsia"/>
                <w:sz w:val="21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21"/>
                <w:u w:val="single" w:color="auto"/>
              </w:rPr>
              <w:t>　　　　　　　　　　　</w:t>
            </w:r>
          </w:p>
          <w:p>
            <w:pPr>
              <w:pStyle w:val="0"/>
              <w:overflowPunct w:val="0"/>
              <w:autoSpaceDE w:val="1"/>
              <w:autoSpaceDN w:val="1"/>
              <w:snapToGrid w:val="0"/>
              <w:ind w:firstLine="1365" w:firstLineChars="650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大隅町</w:t>
            </w:r>
          </w:p>
          <w:p>
            <w:pPr>
              <w:pStyle w:val="0"/>
              <w:overflowPunct w:val="0"/>
              <w:autoSpaceDE w:val="1"/>
              <w:autoSpaceDN w:val="1"/>
              <w:snapToGrid w:val="0"/>
              <w:textAlignment w:val="baseline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　　　　　　　　　　　　　　　　　　　　　　　　</w:t>
            </w:r>
            <w:r>
              <w:rPr>
                <w:rFonts w:hint="default" w:ascii="ＭＳ 明朝" w:hAnsi="ＭＳ 明朝"/>
                <w:sz w:val="21"/>
                <w:u w:val="single" w:color="auto"/>
              </w:rPr>
              <w:t>　　　　　　　　　　　　</w:t>
            </w:r>
          </w:p>
          <w:p>
            <w:pPr>
              <w:pStyle w:val="0"/>
              <w:overflowPunct w:val="0"/>
              <w:autoSpaceDE w:val="1"/>
              <w:autoSpaceDN w:val="1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伐採の計画</w:t>
      </w:r>
    </w:p>
    <w:tbl>
      <w:tblPr>
        <w:tblStyle w:val="11"/>
        <w:tblW w:w="8670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"/>
        <w:gridCol w:w="1843"/>
        <w:gridCol w:w="3402"/>
        <w:gridCol w:w="992"/>
        <w:gridCol w:w="2268"/>
      </w:tblGrid>
      <w:tr>
        <w:trPr>
          <w:trHeight w:val="668" w:hRule="exac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1"/>
              </w:rPr>
              <w:t>伐採面</w:t>
            </w:r>
            <w:r>
              <w:rPr>
                <w:rFonts w:hint="eastAsia"/>
                <w:spacing w:val="1"/>
                <w:sz w:val="21"/>
                <w:fitText w:val="1725" w:id="1"/>
              </w:rPr>
              <w:t>積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h</w:t>
            </w:r>
            <w:r>
              <w:rPr>
                <w:rFonts w:hint="default"/>
                <w:sz w:val="21"/>
              </w:rPr>
              <w:t>a(</w:t>
            </w:r>
            <w:r>
              <w:rPr>
                <w:rFonts w:hint="eastAsia"/>
                <w:sz w:val="21"/>
              </w:rPr>
              <w:t>うち人工林　</w:t>
            </w:r>
            <w:r>
              <w:rPr>
                <w:rFonts w:hint="eastAsia"/>
                <w:sz w:val="21"/>
              </w:rPr>
              <w:t xml:space="preserve">   ha</w:t>
            </w:r>
            <w:r>
              <w:rPr>
                <w:rFonts w:hint="eastAsia"/>
                <w:sz w:val="21"/>
              </w:rPr>
              <w:t>，天然林　　</w:t>
            </w:r>
            <w:r>
              <w:rPr>
                <w:rFonts w:hint="eastAsia"/>
                <w:sz w:val="21"/>
              </w:rPr>
              <w:t>ha)</w:t>
            </w:r>
            <w:r>
              <w:rPr>
                <w:rFonts w:hint="default"/>
                <w:sz w:val="21"/>
              </w:rPr>
              <w:t xml:space="preserve">  </w:t>
            </w:r>
          </w:p>
        </w:tc>
      </w:tr>
      <w:tr>
        <w:trPr>
          <w:trHeight w:val="646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2"/>
              </w:rPr>
              <w:t>伐採方</w:t>
            </w:r>
            <w:r>
              <w:rPr>
                <w:rFonts w:hint="eastAsia"/>
                <w:spacing w:val="1"/>
                <w:sz w:val="21"/>
                <w:fitText w:val="1725" w:id="2"/>
              </w:rPr>
              <w:t>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sz w:val="21"/>
                <w:fitText w:val="735" w:id="3"/>
              </w:rPr>
              <w:t>伐採</w:t>
            </w:r>
            <w:r>
              <w:rPr>
                <w:rFonts w:hint="eastAsia"/>
                <w:spacing w:val="0"/>
                <w:sz w:val="21"/>
                <w:fitText w:val="735" w:id="3"/>
              </w:rPr>
              <w:t>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</w:tr>
      <w:tr>
        <w:trPr>
          <w:trHeight w:val="57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4"/>
              </w:rPr>
              <w:t>伐採樹</w:t>
            </w:r>
            <w:r>
              <w:rPr>
                <w:rFonts w:hint="eastAsia"/>
                <w:spacing w:val="1"/>
                <w:sz w:val="21"/>
                <w:fitText w:val="1725" w:id="4"/>
              </w:rPr>
              <w:t>種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551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73"/>
                <w:sz w:val="21"/>
                <w:fitText w:val="1725" w:id="5"/>
              </w:rPr>
              <w:t>伐採</w:t>
            </w:r>
            <w:r>
              <w:rPr>
                <w:rFonts w:hint="eastAsia"/>
                <w:spacing w:val="1"/>
                <w:sz w:val="21"/>
                <w:fitText w:val="1725" w:id="5"/>
              </w:rPr>
              <w:t>齢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210" w:firstLineChars="10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672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6"/>
              </w:rPr>
              <w:t>伐採の期</w:t>
            </w:r>
            <w:r>
              <w:rPr>
                <w:rFonts w:hint="eastAsia"/>
                <w:spacing w:val="1"/>
                <w:sz w:val="21"/>
                <w:fitText w:val="1725" w:id="6"/>
              </w:rPr>
              <w:t>間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636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7"/>
              </w:rPr>
              <w:t>集材方</w:t>
            </w:r>
            <w:r>
              <w:rPr>
                <w:rFonts w:hint="eastAsia"/>
                <w:spacing w:val="1"/>
                <w:sz w:val="21"/>
                <w:fitText w:val="1725" w:id="7"/>
              </w:rPr>
              <w:t>法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集材路・架線・その他（　　　　　）</w:t>
            </w:r>
          </w:p>
        </w:tc>
      </w:tr>
      <w:tr>
        <w:trPr>
          <w:trHeight w:val="884" w:hRule="exact"/>
        </w:trPr>
        <w:tc>
          <w:tcPr>
            <w:tcW w:w="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sz w:val="21"/>
                <w:fitText w:val="1498" w:id="8"/>
              </w:rPr>
              <w:t>集材路の場</w:t>
            </w:r>
            <w:r>
              <w:rPr>
                <w:rFonts w:hint="eastAsia"/>
                <w:spacing w:val="4"/>
                <w:sz w:val="21"/>
                <w:fitText w:val="1498" w:id="8"/>
              </w:rPr>
              <w:t>合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予定幅員・延長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幅員　　　ｍ　・　延長　　　ｍ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10" w:hanging="210" w:hanging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</w:t>
      </w:r>
      <w:r>
        <w:rPr>
          <w:rFonts w:hint="default" w:ascii="Times New Roman" w:hAnsi="Times New Roman"/>
          <w:sz w:val="21"/>
        </w:rPr>
        <w:t>　伐採後の状況報告書</w:t>
      </w:r>
      <w:r>
        <w:rPr>
          <w:rFonts w:hint="eastAsia"/>
          <w:sz w:val="21"/>
        </w:rPr>
        <w:t>の報告者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57150</wp:posOffset>
                </wp:positionV>
                <wp:extent cx="2200275" cy="6172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□　提出者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□　伐採事業者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.5pt;mso-position-vertical-relative:text;mso-position-horizontal-relative:text;v-text-anchor:top;position:absolute;height:48.6pt;mso-wrap-distance-top:0pt;width:173.25pt;mso-wrap-distance-left:9pt;margin-left:18.7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□　提出者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□　伐採事業者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備考</w:t>
      </w:r>
    </w:p>
    <w:tbl>
      <w:tblPr>
        <w:tblStyle w:val="11"/>
        <w:tblW w:w="8670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670"/>
      </w:tblGrid>
      <w:tr>
        <w:trPr>
          <w:trHeight w:val="1051" w:hRule="atLeast"/>
        </w:trPr>
        <w:tc>
          <w:tcPr>
            <w:tcW w:w="8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right="-560" w:rightChars="-2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-560" w:rightChars="-2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提出</w:t>
      </w:r>
      <w:r>
        <w:rPr>
          <w:rFonts w:hint="default" w:ascii="ＭＳ 明朝" w:hAnsi="ＭＳ 明朝"/>
          <w:sz w:val="21"/>
        </w:rPr>
        <w:t>者</w:t>
      </w:r>
      <w:r>
        <w:rPr>
          <w:rFonts w:hint="eastAsia"/>
          <w:sz w:val="21"/>
        </w:rPr>
        <w:t>と</w:t>
      </w:r>
      <w:r>
        <w:rPr>
          <w:rFonts w:hint="default" w:ascii="ＭＳ 明朝" w:hAnsi="ＭＳ 明朝"/>
          <w:sz w:val="21"/>
        </w:rPr>
        <w:t>伐採</w:t>
      </w:r>
      <w:r>
        <w:rPr>
          <w:rFonts w:hint="eastAsia"/>
          <w:sz w:val="21"/>
        </w:rPr>
        <w:t>者が</w:t>
      </w:r>
      <w:r>
        <w:rPr>
          <w:rFonts w:hint="default" w:ascii="ＭＳ 明朝" w:hAnsi="ＭＳ 明朝"/>
          <w:sz w:val="21"/>
        </w:rPr>
        <w:t>異なる場合は</w:t>
      </w:r>
      <w:r>
        <w:rPr>
          <w:rFonts w:hint="eastAsia"/>
          <w:sz w:val="21"/>
        </w:rPr>
        <w:t xml:space="preserve">, </w:t>
      </w:r>
      <w:r>
        <w:rPr>
          <w:rFonts w:hint="eastAsia"/>
          <w:sz w:val="21"/>
        </w:rPr>
        <w:t>提出</w:t>
      </w:r>
      <w:r>
        <w:rPr>
          <w:rFonts w:hint="default" w:ascii="ＭＳ 明朝" w:hAnsi="ＭＳ 明朝"/>
          <w:sz w:val="21"/>
        </w:rPr>
        <w:t>者</w:t>
      </w:r>
      <w:r>
        <w:rPr>
          <w:rFonts w:hint="eastAsia"/>
          <w:sz w:val="21"/>
        </w:rPr>
        <w:t>と</w:t>
      </w:r>
      <w:r>
        <w:rPr>
          <w:rFonts w:hint="default" w:ascii="ＭＳ 明朝" w:hAnsi="ＭＳ 明朝"/>
          <w:sz w:val="21"/>
        </w:rPr>
        <w:t>伐採</w:t>
      </w:r>
      <w:r>
        <w:rPr>
          <w:rFonts w:hint="eastAsia"/>
          <w:sz w:val="21"/>
        </w:rPr>
        <w:t>事業者が</w:t>
      </w:r>
      <w:r>
        <w:rPr>
          <w:rFonts w:hint="default" w:ascii="ＭＳ 明朝" w:hAnsi="ＭＳ 明朝"/>
          <w:sz w:val="21"/>
        </w:rPr>
        <w:t>連名で</w:t>
      </w:r>
      <w:r>
        <w:rPr>
          <w:rFonts w:hint="eastAsia"/>
          <w:sz w:val="21"/>
        </w:rPr>
        <w:t>記載する</w:t>
      </w:r>
      <w:r>
        <w:rPr>
          <w:rFonts w:hint="default" w:ascii="ＭＳ 明朝" w:hAnsi="ＭＳ 明朝"/>
          <w:sz w:val="21"/>
        </w:rPr>
        <w:t>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210" w:right="-560" w:rightChars="-200" w:hanging="210" w:hanging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</w:t>
      </w:r>
      <w:r>
        <w:rPr>
          <w:rFonts w:hint="default" w:ascii="ＭＳ 明朝" w:hAnsi="ＭＳ 明朝"/>
          <w:sz w:val="21"/>
        </w:rPr>
        <w:t>　伐採者が</w:t>
      </w:r>
      <w:r>
        <w:rPr>
          <w:rFonts w:hint="eastAsia"/>
          <w:sz w:val="21"/>
        </w:rPr>
        <w:t>請負等</w:t>
      </w:r>
      <w:r>
        <w:rPr>
          <w:rFonts w:hint="default" w:ascii="ＭＳ 明朝" w:hAnsi="ＭＳ 明朝"/>
          <w:sz w:val="21"/>
        </w:rPr>
        <w:t>に</w:t>
      </w:r>
      <w:r>
        <w:rPr>
          <w:rFonts w:hint="eastAsia"/>
          <w:sz w:val="21"/>
        </w:rPr>
        <w:t>伐採</w:t>
      </w:r>
      <w:r>
        <w:rPr>
          <w:rFonts w:hint="default" w:ascii="ＭＳ 明朝" w:hAnsi="ＭＳ 明朝"/>
          <w:sz w:val="21"/>
        </w:rPr>
        <w:t>行為を委託する</w:t>
      </w:r>
      <w:r>
        <w:rPr>
          <w:rFonts w:hint="eastAsia"/>
          <w:sz w:val="21"/>
        </w:rPr>
        <w:t>場合</w:t>
      </w:r>
      <w:r>
        <w:rPr>
          <w:rFonts w:hint="default" w:ascii="ＭＳ 明朝" w:hAnsi="ＭＳ 明朝"/>
          <w:sz w:val="21"/>
        </w:rPr>
        <w:t>は</w:t>
      </w:r>
      <w:r>
        <w:rPr>
          <w:rFonts w:hint="eastAsia"/>
          <w:sz w:val="21"/>
        </w:rPr>
        <w:t>,</w:t>
      </w:r>
      <w:r>
        <w:rPr>
          <w:rFonts w:hint="default" w:ascii="ＭＳ 明朝" w:hAnsi="ＭＳ 明朝"/>
          <w:sz w:val="21"/>
        </w:rPr>
        <w:t>作業委託先に実際</w:t>
      </w:r>
      <w:r>
        <w:rPr>
          <w:rFonts w:hint="eastAsia"/>
          <w:sz w:val="21"/>
        </w:rPr>
        <w:t>の</w:t>
      </w:r>
      <w:r>
        <w:rPr>
          <w:rFonts w:hint="default" w:ascii="ＭＳ 明朝" w:hAnsi="ＭＳ 明朝"/>
          <w:sz w:val="21"/>
        </w:rPr>
        <w:t>行為者を記載</w:t>
      </w:r>
      <w:r>
        <w:rPr>
          <w:rFonts w:hint="eastAsia"/>
          <w:sz w:val="21"/>
        </w:rPr>
        <w:t>すること</w:t>
      </w:r>
      <w:r>
        <w:rPr>
          <w:rFonts w:hint="default" w:ascii="ＭＳ 明朝" w:hAnsi="ＭＳ 明朝"/>
          <w:sz w:val="21"/>
        </w:rPr>
        <w:t>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-560" w:rightChars="-2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伐採率欄には、立木材積による伐採率を記載すること。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210" w:right="-560" w:rightChars="-200" w:hanging="210" w:hanging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樹種は，すぎ，ひのき，まつ（あかまつ及びくろまつをいう。），からまつ，えぞまつ，とどまつ，その他の針葉樹，ぶな，くぬぎ及びその他の広葉樹の別に区分して記載すること。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210" w:right="-560" w:rightChars="-200" w:hanging="210" w:hanging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５　伐採齢欄には，伐採する森林が異齢林の場合においては，伐採する立木のうち最も多いものの年齢を記載し，最も年齢の低いものの年齢と最も年齢の高いものの年齢とを「（○～○）」のように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right="-560" w:rightChars="-2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６　伐採の期間が１年を超える場合においては，年次別に記載すること。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161</Words>
  <Characters>922</Characters>
  <Application>JUST Note</Application>
  <Lines>7</Lines>
  <Paragraphs>2</Paragraphs>
  <CharactersWithSpaces>1081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SPCH631</dc:creator>
  <cp:lastModifiedBy>0655鳥井聡</cp:lastModifiedBy>
  <cp:lastPrinted>2023-07-19T07:53:00Z</cp:lastPrinted>
  <dcterms:created xsi:type="dcterms:W3CDTF">2022-02-16T00:29:00Z</dcterms:created>
  <dcterms:modified xsi:type="dcterms:W3CDTF">2023-10-06T05:03:38Z</dcterms:modified>
  <cp:revision>10</cp:revision>
</cp:coreProperties>
</file>