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highlight w:val="none"/>
          <w:u w:val="none" w:color="auto"/>
        </w:rPr>
        <w:t>　曽於市</w:t>
      </w:r>
      <w:r>
        <w:rPr>
          <w:rFonts w:hint="eastAsia" w:asciiTheme="minorEastAsia" w:hAnsiTheme="minorEastAsia"/>
          <w:sz w:val="24"/>
          <w:u w:val="none" w:color="auto"/>
        </w:rPr>
        <w:t>長　竹田　正博　　様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</w:t>
      </w:r>
      <w:r>
        <w:rPr>
          <w:rFonts w:hint="eastAsia" w:asciiTheme="minorEastAsia" w:hAnsiTheme="minorEastAsia" w:eastAsiaTheme="minorEastAsia"/>
          <w:sz w:val="24"/>
        </w:rPr>
        <w:t>提出者）</w:t>
      </w:r>
    </w:p>
    <w:p>
      <w:pPr>
        <w:pStyle w:val="0"/>
        <w:ind w:right="-143" w:rightChars="-68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 w:eastAsiaTheme="minorEastAsia"/>
          <w:spacing w:val="8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 w:eastAsiaTheme="minorEastAsia"/>
          <w:spacing w:val="8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 w:eastAsia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 w:eastAsiaTheme="minorEastAsia"/>
          <w:sz w:val="24"/>
        </w:rPr>
        <w:t>　　　印</w:t>
      </w:r>
    </w:p>
    <w:p>
      <w:pPr>
        <w:pStyle w:val="0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費　用　見　積　書（構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築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費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用）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務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名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称　　</w:t>
      </w:r>
      <w:r>
        <w:rPr>
          <w:rFonts w:hint="eastAsia" w:ascii="ＭＳ 明朝" w:hAnsi="ＭＳ 明朝"/>
          <w:sz w:val="24"/>
          <w:u w:val="single" w:color="auto"/>
        </w:rPr>
        <w:t>　曽於市公式ホームページリニューアル業務委託（構築費用）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金　額　　</w:t>
      </w:r>
    </w:p>
    <w:tbl>
      <w:tblPr>
        <w:tblStyle w:val="30"/>
        <w:tblpPr w:leftFromText="142" w:rightFromText="142" w:topFromText="0" w:bottomFromText="0" w:vertAnchor="text" w:horzAnchor="margin" w:tblpXSpec="center" w:tblpY="86"/>
        <w:tblW w:w="7425" w:type="dxa"/>
        <w:tblLayout w:type="fixed"/>
        <w:tblLook w:firstRow="1" w:lastRow="0" w:firstColumn="1" w:lastColumn="0" w:noHBand="0" w:noVBand="1" w:val="04A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977" w:hRule="atLeast"/>
        </w:trPr>
        <w:tc>
          <w:tcPr>
            <w:tcW w:w="6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億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635" t="635" r="29845" b="10795"/>
                <wp:wrapNone/>
                <wp:docPr id="1026" name="Oval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5" style="mso-position-vertical-relative:text;z-index:2;mso-wrap-distance-left:9pt;width:36.6pt;height:26.25pt;mso-position-horizontal-relative:text;position:absolute;margin-left:417.45pt;margin-top:14.05pt;mso-wrap-distance-bottom:0pt;mso-wrap-distance-right:9pt;mso-wrap-distance-top:0pt;" o:spid="_x0000_s1026" o:allowincell="t" o:allowoverlap="t" filled="f" stroked="t" strokecolor="#00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sz w:val="24"/>
        </w:rPr>
        <w:t>　　　　　　　　　　　　　　　　　　　　　　　　　　　　　　　　　　　　　　　　　　　　　　　　　　　　　　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税込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曽於市契約規則、契約事項（設計書、仕様書を含む。）及び現場説明事項等承諾のうえ、上記のとおり見積します。</w:t>
      </w:r>
    </w:p>
    <w:sectPr>
      <w:headerReference r:id="rId5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6</w:t>
    </w:r>
    <w:r>
      <w:rPr>
        <w:rFonts w:hint="eastAsia" w:asciiTheme="minorEastAsia" w:hAnsiTheme="minorEastAsia"/>
        <w:sz w:val="28"/>
      </w:rPr>
      <w:t>】費用見積書（構築費用）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139</Characters>
  <Application>JUST Note</Application>
  <Lines>45</Lines>
  <Paragraphs>21</Paragraphs>
  <CharactersWithSpaces>314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2016-05-19T06:53:00Z</dcterms:created>
  <dcterms:modified xsi:type="dcterms:W3CDTF">2026-05-07T05:21:11Z</dcterms:modified>
  <cp:revision>1</cp:revision>
</cp:coreProperties>
</file>