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highlight w:val="none"/>
          <w:u w:val="none" w:color="auto"/>
        </w:rPr>
        <w:t>曽於市</w:t>
      </w:r>
      <w:r>
        <w:rPr>
          <w:rFonts w:hint="eastAsia" w:asciiTheme="minorEastAsia" w:hAnsiTheme="minorEastAsia"/>
          <w:sz w:val="24"/>
          <w:u w:val="none" w:color="auto"/>
        </w:rPr>
        <w:t>長　竹田　正博</w:t>
      </w:r>
      <w:r>
        <w:rPr>
          <w:rFonts w:hint="eastAsia" w:asciiTheme="minorEastAsia" w:hAnsiTheme="minorEastAsia" w:eastAsiaTheme="minorEastAsia"/>
          <w:sz w:val="24"/>
          <w:u w:val="none" w:color="auto"/>
        </w:rPr>
        <w:t>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</w:t>
      </w:r>
      <w:r>
        <w:rPr>
          <w:rFonts w:hint="eastAsia" w:asciiTheme="minorEastAsia" w:hAnsiTheme="minorEastAsia" w:eastAsiaTheme="minorEastAsia"/>
          <w:sz w:val="24"/>
        </w:rPr>
        <w:t>提出者）</w:t>
      </w:r>
    </w:p>
    <w:p>
      <w:pPr>
        <w:pStyle w:val="0"/>
        <w:ind w:right="-143" w:rightChars="-68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 w:eastAsiaTheme="minorEastAsia"/>
          <w:spacing w:val="8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 w:eastAsiaTheme="minorEastAsia"/>
          <w:spacing w:val="8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 w:eastAsiaTheme="minorEastAsia"/>
          <w:spacing w:val="25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 w:eastAsia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 w:eastAsiaTheme="minorEastAsia"/>
          <w:sz w:val="24"/>
        </w:rPr>
        <w:t>　　　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費　用　見　積　書（保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守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費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用）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業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務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名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称　　</w:t>
      </w:r>
      <w:r>
        <w:rPr>
          <w:rFonts w:hint="eastAsia" w:ascii="ＭＳ 明朝" w:hAnsi="ＭＳ 明朝"/>
          <w:sz w:val="24"/>
          <w:u w:val="single" w:color="auto"/>
        </w:rPr>
        <w:t>　曽於市ホームページ運用保守業務委託　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金　額　　</w:t>
      </w:r>
    </w:p>
    <w:tbl>
      <w:tblPr>
        <w:tblStyle w:val="30"/>
        <w:tblpPr w:leftFromText="142" w:rightFromText="142" w:topFromText="0" w:bottomFromText="0" w:vertAnchor="text" w:horzAnchor="margin" w:tblpXSpec="center" w:tblpY="86"/>
        <w:tblW w:w="7425" w:type="dxa"/>
        <w:tblLayout w:type="fixed"/>
        <w:tblLook w:firstRow="1" w:lastRow="0" w:firstColumn="1" w:lastColumn="0" w:noHBand="0" w:noVBand="1" w:val="04A0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rPr>
          <w:trHeight w:val="977" w:hRule="atLeast"/>
        </w:trPr>
        <w:tc>
          <w:tcPr>
            <w:tcW w:w="6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億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千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百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拾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万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千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百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拾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635" t="635" r="29845" b="10795"/>
                <wp:wrapNone/>
                <wp:docPr id="1026" name="Oval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5" style="mso-position-vertical-relative:text;z-index:2;mso-wrap-distance-left:9pt;width:36.6pt;height:26.25pt;mso-position-horizontal-relative:text;position:absolute;margin-left:417.45pt;margin-top:14.05pt;mso-wrap-distance-bottom:0pt;mso-wrap-distance-right:9pt;mso-wrap-distance-top:0pt;" o:spid="_x0000_s1026" o:allowincell="t" o:allowoverlap="t" filled="f" stroked="t" strokecolor="#000000" strokeweight="2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sz w:val="24"/>
        </w:rPr>
        <w:t>　　　　　　　　　　　　　　　　　　　　　　　　　　　　　　　　　　　　　　　　　　　　　　　　　　　　　　　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税込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曽於市契約規則</w:t>
      </w:r>
      <w:bookmarkStart w:id="0" w:name="_GoBack"/>
      <w:bookmarkEnd w:id="0"/>
      <w:r>
        <w:rPr>
          <w:rFonts w:hint="eastAsia" w:ascii="ＭＳ 明朝" w:hAnsi="ＭＳ 明朝"/>
          <w:sz w:val="24"/>
        </w:rPr>
        <w:t>、契約事項（設計書、仕様書を含む。）及び現場説明事項等承諾のうえ、上記のとおり見積します。</w:t>
      </w:r>
    </w:p>
    <w:sectPr>
      <w:headerReference r:id="rId5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</w:t>
    </w:r>
    <w:r>
      <w:rPr>
        <w:rFonts w:hint="eastAsia" w:asciiTheme="minorEastAsia" w:hAnsiTheme="minorEastAsia"/>
        <w:sz w:val="28"/>
      </w:rPr>
      <w:t>7</w:t>
    </w:r>
    <w:r>
      <w:rPr>
        <w:rFonts w:hint="eastAsia" w:asciiTheme="minorEastAsia" w:hAnsiTheme="minorEastAsia"/>
        <w:sz w:val="28"/>
      </w:rPr>
      <w:t>】費用見積書（保守費用）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129</Characters>
  <Application>JUST Note</Application>
  <Lines>47</Lines>
  <Paragraphs>21</Paragraphs>
  <CharactersWithSpaces>301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2016-05-19T07:05:00Z</dcterms:created>
  <dcterms:modified xsi:type="dcterms:W3CDTF">2026-05-07T05:22:11Z</dcterms:modified>
  <cp:revision>2</cp:revision>
</cp:coreProperties>
</file>